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C" w:rsidRDefault="00A11DF3" w:rsidP="0093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839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2E1A95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836F0">
        <w:rPr>
          <w:rFonts w:ascii="Times New Roman" w:hAnsi="Times New Roman" w:cs="Times New Roman"/>
          <w:b/>
          <w:sz w:val="24"/>
          <w:szCs w:val="24"/>
        </w:rPr>
        <w:t>3</w:t>
      </w:r>
      <w:r w:rsidRPr="003578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4C55" w:rsidRPr="00357839" w:rsidRDefault="00B974F6" w:rsidP="00C45B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 решения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r w:rsidR="001836F0">
        <w:rPr>
          <w:rFonts w:ascii="Times New Roman" w:hAnsi="Times New Roman" w:cs="Times New Roman"/>
          <w:b/>
          <w:sz w:val="24"/>
          <w:szCs w:val="24"/>
        </w:rPr>
        <w:t>городского округа Лотошино</w:t>
      </w:r>
      <w:r w:rsidR="003160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сельского поселения Микулинское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Московской области от 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6.12.2018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8D4589">
        <w:rPr>
          <w:rFonts w:ascii="Times New Roman" w:hAnsi="Times New Roman" w:cs="Times New Roman"/>
          <w:b/>
          <w:sz w:val="24"/>
          <w:szCs w:val="24"/>
        </w:rPr>
        <w:t>30/4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r w:rsidR="0031605F">
        <w:rPr>
          <w:rFonts w:ascii="Times New Roman" w:hAnsi="Times New Roman" w:cs="Times New Roman"/>
          <w:b/>
          <w:sz w:val="24"/>
          <w:szCs w:val="24"/>
        </w:rPr>
        <w:t>сельск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>ого поселения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605F">
        <w:rPr>
          <w:rFonts w:ascii="Times New Roman" w:hAnsi="Times New Roman" w:cs="Times New Roman"/>
          <w:b/>
          <w:sz w:val="24"/>
          <w:szCs w:val="24"/>
        </w:rPr>
        <w:t>Микулинское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Лотошинского муниципального р</w:t>
      </w:r>
      <w:r w:rsidR="0031605F">
        <w:rPr>
          <w:rFonts w:ascii="Times New Roman" w:hAnsi="Times New Roman" w:cs="Times New Roman"/>
          <w:b/>
          <w:sz w:val="24"/>
          <w:szCs w:val="24"/>
        </w:rPr>
        <w:t>айона Московской области на 201</w:t>
      </w:r>
      <w:r w:rsidR="008D4589">
        <w:rPr>
          <w:rFonts w:ascii="Times New Roman" w:hAnsi="Times New Roman" w:cs="Times New Roman"/>
          <w:b/>
          <w:sz w:val="24"/>
          <w:szCs w:val="24"/>
        </w:rPr>
        <w:t>9 год и на плановый период 2020</w:t>
      </w:r>
      <w:r w:rsidR="0031605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1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A11DF3" w:rsidRDefault="00A11DF3">
      <w:pPr>
        <w:rPr>
          <w:rFonts w:ascii="Times New Roman" w:hAnsi="Times New Roman" w:cs="Times New Roman"/>
          <w:sz w:val="24"/>
          <w:szCs w:val="24"/>
        </w:rPr>
      </w:pPr>
    </w:p>
    <w:p w:rsidR="009361B7" w:rsidRDefault="009361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от </w:t>
      </w:r>
      <w:r w:rsidR="00907F72">
        <w:rPr>
          <w:rFonts w:ascii="Times New Roman" w:hAnsi="Times New Roman" w:cs="Times New Roman"/>
          <w:sz w:val="24"/>
          <w:szCs w:val="24"/>
        </w:rPr>
        <w:t>22</w:t>
      </w:r>
      <w:r w:rsidR="001836F0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724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8D458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836F0" w:rsidRDefault="005E4AAD" w:rsidP="001836F0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A3">
        <w:rPr>
          <w:rFonts w:ascii="Times New Roman" w:eastAsia="Calibri" w:hAnsi="Times New Roman"/>
          <w:sz w:val="24"/>
          <w:szCs w:val="24"/>
        </w:rPr>
        <w:t xml:space="preserve">Заключение Контрольно-счетной палаты </w:t>
      </w:r>
      <w:r w:rsidR="001836F0">
        <w:rPr>
          <w:rFonts w:ascii="Times New Roman" w:eastAsia="Calibri" w:hAnsi="Times New Roman"/>
          <w:sz w:val="24"/>
          <w:szCs w:val="24"/>
        </w:rPr>
        <w:t>городского округа Лотошино</w:t>
      </w:r>
      <w:r w:rsidRPr="00E200A3">
        <w:rPr>
          <w:rFonts w:ascii="Times New Roman" w:eastAsia="Calibri" w:hAnsi="Times New Roman"/>
          <w:sz w:val="24"/>
          <w:szCs w:val="24"/>
        </w:rPr>
        <w:t xml:space="preserve">  на проект решения Совета депутатов </w:t>
      </w:r>
      <w:r w:rsidR="001836F0">
        <w:rPr>
          <w:rFonts w:ascii="Times New Roman" w:eastAsia="Calibri" w:hAnsi="Times New Roman"/>
          <w:sz w:val="24"/>
          <w:szCs w:val="24"/>
        </w:rPr>
        <w:t>городского округа Лотошино</w:t>
      </w:r>
      <w:r w:rsidR="001836F0" w:rsidRPr="00E200A3">
        <w:rPr>
          <w:rFonts w:ascii="Times New Roman" w:eastAsia="Calibri" w:hAnsi="Times New Roman"/>
          <w:sz w:val="24"/>
          <w:szCs w:val="24"/>
        </w:rPr>
        <w:t xml:space="preserve">  </w:t>
      </w:r>
      <w:r w:rsidRPr="00E200A3">
        <w:rPr>
          <w:rFonts w:ascii="Times New Roman" w:eastAsia="Calibri" w:hAnsi="Times New Roman"/>
          <w:sz w:val="24"/>
          <w:szCs w:val="24"/>
        </w:rPr>
        <w:t xml:space="preserve">«О внесении изменений в решение Совета депутатов </w:t>
      </w:r>
      <w:r>
        <w:rPr>
          <w:rFonts w:ascii="Times New Roman" w:hAnsi="Times New Roman"/>
          <w:sz w:val="24"/>
          <w:szCs w:val="24"/>
        </w:rPr>
        <w:t xml:space="preserve">сельского </w:t>
      </w:r>
      <w:r w:rsidRPr="00E200A3">
        <w:rPr>
          <w:rFonts w:ascii="Times New Roman" w:eastAsia="Calibri" w:hAnsi="Times New Roman"/>
          <w:sz w:val="24"/>
          <w:szCs w:val="24"/>
        </w:rPr>
        <w:t xml:space="preserve">поселения </w:t>
      </w:r>
      <w:r>
        <w:rPr>
          <w:rFonts w:ascii="Times New Roman" w:hAnsi="Times New Roman"/>
          <w:sz w:val="24"/>
          <w:szCs w:val="24"/>
        </w:rPr>
        <w:t>Микулинское</w:t>
      </w:r>
      <w:r w:rsidRPr="00E200A3">
        <w:rPr>
          <w:rFonts w:ascii="Times New Roman" w:eastAsia="Calibri" w:hAnsi="Times New Roman"/>
          <w:sz w:val="24"/>
          <w:szCs w:val="24"/>
        </w:rPr>
        <w:t xml:space="preserve"> Лотошинского муниципального района Московской области от </w:t>
      </w:r>
      <w:r w:rsidR="008D4589">
        <w:rPr>
          <w:rFonts w:ascii="Times New Roman" w:hAnsi="Times New Roman"/>
          <w:sz w:val="24"/>
          <w:szCs w:val="24"/>
        </w:rPr>
        <w:t>26</w:t>
      </w:r>
      <w:r w:rsidRPr="00E200A3">
        <w:rPr>
          <w:rFonts w:ascii="Times New Roman" w:hAnsi="Times New Roman"/>
          <w:sz w:val="24"/>
          <w:szCs w:val="24"/>
        </w:rPr>
        <w:t>.12.201</w:t>
      </w:r>
      <w:r w:rsidR="008D4589">
        <w:rPr>
          <w:rFonts w:ascii="Times New Roman" w:hAnsi="Times New Roman"/>
          <w:sz w:val="24"/>
          <w:szCs w:val="24"/>
        </w:rPr>
        <w:t>8</w:t>
      </w:r>
      <w:r w:rsidRPr="00E200A3">
        <w:rPr>
          <w:rFonts w:ascii="Times New Roman" w:hAnsi="Times New Roman"/>
          <w:sz w:val="24"/>
          <w:szCs w:val="24"/>
        </w:rPr>
        <w:t xml:space="preserve"> года №</w:t>
      </w:r>
      <w:r w:rsidR="008D4589">
        <w:rPr>
          <w:rFonts w:ascii="Times New Roman" w:hAnsi="Times New Roman"/>
          <w:sz w:val="24"/>
          <w:szCs w:val="24"/>
        </w:rPr>
        <w:t>30/4</w:t>
      </w:r>
      <w:r w:rsidRPr="00E200A3">
        <w:rPr>
          <w:rFonts w:ascii="Times New Roman" w:hAnsi="Times New Roman"/>
          <w:sz w:val="24"/>
          <w:szCs w:val="24"/>
        </w:rPr>
        <w:t xml:space="preserve"> «О бюджете </w:t>
      </w:r>
      <w:r>
        <w:rPr>
          <w:rFonts w:ascii="Times New Roman" w:hAnsi="Times New Roman"/>
          <w:sz w:val="24"/>
          <w:szCs w:val="24"/>
        </w:rPr>
        <w:t>сельского поселения Микулинское</w:t>
      </w:r>
      <w:r w:rsidRPr="00E200A3">
        <w:rPr>
          <w:rFonts w:ascii="Times New Roman" w:hAnsi="Times New Roman"/>
          <w:sz w:val="24"/>
          <w:szCs w:val="24"/>
        </w:rPr>
        <w:t xml:space="preserve"> Лотошинского муниципального р</w:t>
      </w:r>
      <w:r>
        <w:rPr>
          <w:rFonts w:ascii="Times New Roman" w:hAnsi="Times New Roman"/>
          <w:sz w:val="24"/>
          <w:szCs w:val="24"/>
        </w:rPr>
        <w:t>айона Московской области на 201</w:t>
      </w:r>
      <w:r w:rsidR="008D45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8D458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6F21FC">
        <w:rPr>
          <w:rFonts w:ascii="Times New Roman" w:hAnsi="Times New Roman"/>
          <w:sz w:val="24"/>
          <w:szCs w:val="24"/>
        </w:rPr>
        <w:t>2</w:t>
      </w:r>
      <w:r w:rsidR="008D4589">
        <w:rPr>
          <w:rFonts w:ascii="Times New Roman" w:hAnsi="Times New Roman"/>
          <w:sz w:val="24"/>
          <w:szCs w:val="24"/>
        </w:rPr>
        <w:t>1</w:t>
      </w:r>
      <w:r w:rsidRPr="00E200A3">
        <w:rPr>
          <w:rFonts w:ascii="Times New Roman" w:hAnsi="Times New Roman"/>
          <w:sz w:val="24"/>
          <w:szCs w:val="24"/>
        </w:rPr>
        <w:t xml:space="preserve"> годов»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eastAsia="Calibri" w:hAnsi="Times New Roman"/>
          <w:sz w:val="24"/>
          <w:szCs w:val="24"/>
        </w:rPr>
        <w:t xml:space="preserve">(далее – проект Решения о внесении изменений в бюджет), </w:t>
      </w:r>
      <w:r w:rsidR="001836F0" w:rsidRPr="0057438D">
        <w:rPr>
          <w:rFonts w:ascii="Times New Roman" w:hAnsi="Times New Roman"/>
          <w:sz w:val="24"/>
          <w:szCs w:val="24"/>
        </w:rPr>
        <w:t xml:space="preserve">подготовлено </w:t>
      </w:r>
      <w:r w:rsidR="001836F0">
        <w:rPr>
          <w:rFonts w:ascii="Times New Roman" w:hAnsi="Times New Roman"/>
          <w:sz w:val="24"/>
          <w:szCs w:val="24"/>
        </w:rPr>
        <w:t>в соответствии  с Б</w:t>
      </w:r>
      <w:r w:rsidR="001836F0" w:rsidRPr="0057438D">
        <w:rPr>
          <w:rFonts w:ascii="Times New Roman" w:hAnsi="Times New Roman"/>
          <w:sz w:val="24"/>
          <w:szCs w:val="24"/>
        </w:rPr>
        <w:t>юджетн</w:t>
      </w:r>
      <w:r w:rsidR="001836F0">
        <w:rPr>
          <w:rFonts w:ascii="Times New Roman" w:hAnsi="Times New Roman"/>
          <w:sz w:val="24"/>
          <w:szCs w:val="24"/>
        </w:rPr>
        <w:t>ым</w:t>
      </w:r>
      <w:r w:rsidR="001836F0" w:rsidRPr="0057438D">
        <w:rPr>
          <w:rFonts w:ascii="Times New Roman" w:hAnsi="Times New Roman"/>
          <w:sz w:val="24"/>
          <w:szCs w:val="24"/>
        </w:rPr>
        <w:t xml:space="preserve"> Кодекс</w:t>
      </w:r>
      <w:r w:rsidR="001836F0">
        <w:rPr>
          <w:rFonts w:ascii="Times New Roman" w:hAnsi="Times New Roman"/>
          <w:sz w:val="24"/>
          <w:szCs w:val="24"/>
        </w:rPr>
        <w:t>ом</w:t>
      </w:r>
      <w:r w:rsidR="001836F0" w:rsidRPr="0057438D">
        <w:rPr>
          <w:rFonts w:ascii="Times New Roman" w:hAnsi="Times New Roman"/>
          <w:sz w:val="24"/>
          <w:szCs w:val="24"/>
        </w:rPr>
        <w:t xml:space="preserve"> Российской Федерации (далее - БК РФ)</w:t>
      </w:r>
      <w:r w:rsidR="001836F0">
        <w:rPr>
          <w:rFonts w:ascii="Times New Roman" w:hAnsi="Times New Roman"/>
          <w:sz w:val="24"/>
          <w:szCs w:val="24"/>
        </w:rPr>
        <w:t xml:space="preserve">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1836F0" w:rsidRPr="0057438D">
        <w:rPr>
          <w:rFonts w:ascii="Times New Roman" w:hAnsi="Times New Roman"/>
          <w:sz w:val="24"/>
          <w:szCs w:val="24"/>
        </w:rPr>
        <w:t>Положени</w:t>
      </w:r>
      <w:r w:rsidR="001836F0">
        <w:rPr>
          <w:rFonts w:ascii="Times New Roman" w:hAnsi="Times New Roman"/>
          <w:sz w:val="24"/>
          <w:szCs w:val="24"/>
        </w:rPr>
        <w:t>ем</w:t>
      </w:r>
      <w:r w:rsidR="001836F0" w:rsidRPr="0057438D">
        <w:rPr>
          <w:rFonts w:ascii="Times New Roman" w:hAnsi="Times New Roman"/>
          <w:sz w:val="24"/>
          <w:szCs w:val="24"/>
        </w:rPr>
        <w:t xml:space="preserve"> о контрольно-счетной палате Лотошинского муниципального района</w:t>
      </w:r>
      <w:r w:rsidR="001836F0">
        <w:rPr>
          <w:rFonts w:ascii="Times New Roman" w:hAnsi="Times New Roman"/>
          <w:sz w:val="24"/>
          <w:szCs w:val="24"/>
        </w:rPr>
        <w:t xml:space="preserve">, утвержденным решением Совета депутатов Лотошинского муниципального района от 27.10.2011 года №294/30 ( с учетом изменений и дополнений). </w:t>
      </w:r>
    </w:p>
    <w:p w:rsidR="001836F0" w:rsidRPr="00A60F09" w:rsidRDefault="001836F0" w:rsidP="00907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0F09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>с</w:t>
      </w:r>
      <w:r w:rsidRPr="00A60F09">
        <w:rPr>
          <w:rFonts w:ascii="Times New Roman" w:hAnsi="Times New Roman"/>
          <w:sz w:val="24"/>
          <w:szCs w:val="24"/>
        </w:rPr>
        <w:t xml:space="preserve">о статьей 3 Закона Московской области №85/2019-ОЗ от 13.05.2019 года «Об организации местного самоуправления на территории Лотошинского муниципального района»  с даты формирования органов местного самоуправления городского округа Лотошино полномочия, связанные с внесением изменений в решения о местных бюджетах поселений и Лотошинского муниципального района на 2019 год и на плановый период 2020 и 2021 годов и их исполнением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0F09">
        <w:rPr>
          <w:rFonts w:ascii="Times New Roman" w:hAnsi="Times New Roman"/>
          <w:sz w:val="24"/>
          <w:szCs w:val="24"/>
        </w:rPr>
        <w:t>до конца 2019 года, осуществляют органы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Федерации.</w:t>
      </w:r>
    </w:p>
    <w:p w:rsidR="001836F0" w:rsidRDefault="001836F0" w:rsidP="00907F72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F46">
        <w:rPr>
          <w:rFonts w:ascii="Times New Roman" w:hAnsi="Times New Roman"/>
          <w:sz w:val="24"/>
          <w:szCs w:val="24"/>
        </w:rPr>
        <w:t xml:space="preserve">Проект решения представлен в контрольно-счетную палату </w:t>
      </w:r>
      <w:r>
        <w:rPr>
          <w:rFonts w:ascii="Times New Roman" w:hAnsi="Times New Roman"/>
          <w:sz w:val="24"/>
          <w:szCs w:val="24"/>
        </w:rPr>
        <w:t>финансово-экономическим управлением городского округа Лотошино 21.10.</w:t>
      </w:r>
      <w:r w:rsidRPr="003A5F46">
        <w:rPr>
          <w:rFonts w:ascii="Times New Roman" w:hAnsi="Times New Roman"/>
          <w:sz w:val="24"/>
          <w:szCs w:val="24"/>
        </w:rPr>
        <w:t>2019 года.</w:t>
      </w:r>
    </w:p>
    <w:p w:rsidR="001836F0" w:rsidRPr="00AB6A5E" w:rsidRDefault="001836F0" w:rsidP="001836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t xml:space="preserve">Согласно пояснительной записки к проекту решения изменения, вносимые в решение  </w:t>
      </w:r>
      <w:r w:rsidR="0013104A" w:rsidRPr="00E200A3">
        <w:rPr>
          <w:rFonts w:ascii="Times New Roman" w:eastAsia="Calibri" w:hAnsi="Times New Roman" w:cs="Times New Roman"/>
          <w:sz w:val="24"/>
          <w:szCs w:val="24"/>
        </w:rPr>
        <w:t xml:space="preserve">Совета депутатов </w:t>
      </w:r>
      <w:r w:rsidR="0013104A">
        <w:rPr>
          <w:rFonts w:ascii="Times New Roman" w:hAnsi="Times New Roman"/>
          <w:sz w:val="24"/>
          <w:szCs w:val="24"/>
        </w:rPr>
        <w:t xml:space="preserve">сельского </w:t>
      </w:r>
      <w:r w:rsidR="0013104A" w:rsidRPr="00E200A3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13104A">
        <w:rPr>
          <w:rFonts w:ascii="Times New Roman" w:hAnsi="Times New Roman"/>
          <w:sz w:val="24"/>
          <w:szCs w:val="24"/>
        </w:rPr>
        <w:t>Микулинское</w:t>
      </w:r>
      <w:r w:rsidR="0013104A" w:rsidRPr="00E200A3">
        <w:rPr>
          <w:rFonts w:ascii="Times New Roman" w:eastAsia="Calibri" w:hAnsi="Times New Roman" w:cs="Times New Roman"/>
          <w:sz w:val="24"/>
          <w:szCs w:val="24"/>
        </w:rPr>
        <w:t xml:space="preserve"> Лотошинского муниципального района Московской области от </w:t>
      </w:r>
      <w:r w:rsidR="0013104A">
        <w:rPr>
          <w:rFonts w:ascii="Times New Roman" w:hAnsi="Times New Roman" w:cs="Times New Roman"/>
          <w:sz w:val="24"/>
          <w:szCs w:val="24"/>
        </w:rPr>
        <w:t>26</w:t>
      </w:r>
      <w:r w:rsidR="0013104A" w:rsidRPr="00E200A3">
        <w:rPr>
          <w:rFonts w:ascii="Times New Roman" w:hAnsi="Times New Roman" w:cs="Times New Roman"/>
          <w:sz w:val="24"/>
          <w:szCs w:val="24"/>
        </w:rPr>
        <w:t>.12.201</w:t>
      </w:r>
      <w:r w:rsidR="0013104A">
        <w:rPr>
          <w:rFonts w:ascii="Times New Roman" w:hAnsi="Times New Roman" w:cs="Times New Roman"/>
          <w:sz w:val="24"/>
          <w:szCs w:val="24"/>
        </w:rPr>
        <w:t>8</w:t>
      </w:r>
      <w:r w:rsidR="0013104A" w:rsidRPr="00E200A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13104A">
        <w:rPr>
          <w:rFonts w:ascii="Times New Roman" w:hAnsi="Times New Roman" w:cs="Times New Roman"/>
          <w:sz w:val="24"/>
          <w:szCs w:val="24"/>
        </w:rPr>
        <w:t>30/4</w:t>
      </w:r>
      <w:r w:rsidR="0013104A" w:rsidRPr="00E200A3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13104A">
        <w:rPr>
          <w:rFonts w:ascii="Times New Roman" w:hAnsi="Times New Roman" w:cs="Times New Roman"/>
          <w:sz w:val="24"/>
          <w:szCs w:val="24"/>
        </w:rPr>
        <w:t>сельского поселения Микулинское</w:t>
      </w:r>
      <w:r w:rsidR="0013104A" w:rsidRPr="00E200A3">
        <w:rPr>
          <w:rFonts w:ascii="Times New Roman" w:hAnsi="Times New Roman" w:cs="Times New Roman"/>
          <w:sz w:val="24"/>
          <w:szCs w:val="24"/>
        </w:rPr>
        <w:t xml:space="preserve"> Лотошинского муниципального р</w:t>
      </w:r>
      <w:r w:rsidR="0013104A">
        <w:rPr>
          <w:rFonts w:ascii="Times New Roman" w:hAnsi="Times New Roman" w:cs="Times New Roman"/>
          <w:sz w:val="24"/>
          <w:szCs w:val="24"/>
        </w:rPr>
        <w:t>айона Московской области на 2019 год и на плановый период 2020 и 2021</w:t>
      </w:r>
      <w:r w:rsidR="0013104A" w:rsidRPr="00E200A3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3104A">
        <w:rPr>
          <w:rFonts w:ascii="Times New Roman" w:hAnsi="Times New Roman" w:cs="Times New Roman"/>
          <w:sz w:val="24"/>
          <w:szCs w:val="24"/>
        </w:rPr>
        <w:t xml:space="preserve"> </w:t>
      </w:r>
      <w:r w:rsidR="0013104A" w:rsidRPr="0057438D">
        <w:rPr>
          <w:rFonts w:ascii="Times New Roman" w:hAnsi="Times New Roman"/>
          <w:sz w:val="24"/>
          <w:szCs w:val="24"/>
        </w:rPr>
        <w:t xml:space="preserve"> </w:t>
      </w:r>
      <w:r w:rsidRPr="00AB6A5E">
        <w:rPr>
          <w:rFonts w:ascii="Times New Roman" w:hAnsi="Times New Roman"/>
          <w:sz w:val="24"/>
          <w:szCs w:val="24"/>
        </w:rPr>
        <w:t>обусловлены необходимостью:</w:t>
      </w:r>
    </w:p>
    <w:p w:rsidR="001836F0" w:rsidRPr="00AB6A5E" w:rsidRDefault="001836F0" w:rsidP="001836F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t>- уточнением безвозмездных поступлений из бюджета Московской области в связи с принятием закона Московской области от 12.12.2018 №216/2018-ОЗ «О бюджете Московской области на 2019 год и на плановый период 2020 и 2021 годов» (с учетом внесенных изменений) и доведенными уведомлениями о предоставлении субсидий, субвенций, иного межбюджетного трансферта, имеющего целевое назначение на 2019 год и плановый период 2020 2021 годов от главных распорядителей бюджетных средств Московс</w:t>
      </w:r>
      <w:r>
        <w:rPr>
          <w:rFonts w:ascii="Times New Roman" w:hAnsi="Times New Roman"/>
          <w:sz w:val="24"/>
          <w:szCs w:val="24"/>
        </w:rPr>
        <w:t>кой области</w:t>
      </w:r>
      <w:r w:rsidRPr="00AB6A5E">
        <w:rPr>
          <w:rFonts w:ascii="Times New Roman" w:hAnsi="Times New Roman"/>
          <w:sz w:val="24"/>
          <w:szCs w:val="24"/>
        </w:rPr>
        <w:t xml:space="preserve">; </w:t>
      </w:r>
    </w:p>
    <w:p w:rsidR="001836F0" w:rsidRPr="00AB6A5E" w:rsidRDefault="001836F0" w:rsidP="001836F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t>- уменьшением и перераспределением расходов с учетом планируемого исполнения бюджета и необходимостью направления средств на первоочередные расходы;</w:t>
      </w:r>
    </w:p>
    <w:p w:rsidR="001836F0" w:rsidRPr="00AB6A5E" w:rsidRDefault="001836F0" w:rsidP="001836F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t>- необходимостью приведения расходов в соответствие с внесенными изменениями в муниципальные программы Лотошинского муниципального района.</w:t>
      </w:r>
    </w:p>
    <w:p w:rsidR="001836F0" w:rsidRPr="00AB6A5E" w:rsidRDefault="001836F0" w:rsidP="001836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36F0" w:rsidRPr="00AB6A5E" w:rsidRDefault="001836F0" w:rsidP="001836F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1836F0" w:rsidRPr="00C82E33" w:rsidRDefault="001836F0" w:rsidP="001836F0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C82E33">
        <w:t>По результатам экспертизы проекта решения Контрольно-счетной палатой городского округа Лотошино установлено следующее.</w:t>
      </w:r>
    </w:p>
    <w:p w:rsidR="0013104A" w:rsidRPr="00C82E33" w:rsidRDefault="0013104A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DE51B0">
        <w:rPr>
          <w:b/>
          <w:sz w:val="28"/>
          <w:szCs w:val="28"/>
        </w:rPr>
        <w:lastRenderedPageBreak/>
        <w:t>1.</w:t>
      </w:r>
      <w:r w:rsidRPr="00C82E33">
        <w:t xml:space="preserve"> Пунктом 1 проекта решения предлагается статью 1 Решения о бюджете изложить в новой редакции.</w:t>
      </w:r>
    </w:p>
    <w:p w:rsidR="0013104A" w:rsidRPr="00C82E33" w:rsidRDefault="0013104A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C82E33">
        <w:t xml:space="preserve"> </w:t>
      </w:r>
      <w:r w:rsidR="00907F72">
        <w:t>Подп</w:t>
      </w:r>
      <w:r w:rsidRPr="00C82E33">
        <w:t>унктом 1</w:t>
      </w:r>
      <w:r w:rsidR="00907F72">
        <w:t xml:space="preserve">.1. </w:t>
      </w:r>
      <w:r w:rsidRPr="00C82E33">
        <w:t xml:space="preserve"> предлагается утвердить изменение основных характеристик бюджета </w:t>
      </w:r>
      <w:r>
        <w:t xml:space="preserve">сельского поселения Микулинское </w:t>
      </w:r>
      <w:r w:rsidRPr="00C82E33">
        <w:t xml:space="preserve">Лотошинского муниципального района Московской области  на 2019 год и плановый период 2020 и 2021 годов. </w:t>
      </w:r>
    </w:p>
    <w:p w:rsidR="0013104A" w:rsidRPr="00C82E33" w:rsidRDefault="0013104A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C82E33">
        <w:t xml:space="preserve">Общий объем доходов  бюджета </w:t>
      </w:r>
      <w:r>
        <w:t>сельского поселения Микулинское</w:t>
      </w:r>
      <w:r w:rsidRPr="00C82E33">
        <w:t xml:space="preserve"> на 2019 год предлагается к увеличению на </w:t>
      </w:r>
      <w:r>
        <w:t>30,0</w:t>
      </w:r>
      <w:r w:rsidRPr="00C82E33">
        <w:t xml:space="preserve"> тыс. рублей, общий объем расходов предлагается увеличить на </w:t>
      </w:r>
      <w:r>
        <w:t>30,0 тыс. рублей</w:t>
      </w:r>
      <w:r w:rsidRPr="00C82E33">
        <w:t>.</w:t>
      </w:r>
    </w:p>
    <w:p w:rsidR="0013104A" w:rsidRPr="00C82E33" w:rsidRDefault="0013104A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C82E33">
        <w:t xml:space="preserve">С учетом предлагаемых изменений основные характеристики бюджета </w:t>
      </w:r>
      <w:r>
        <w:t xml:space="preserve">сельского поселения Микулинское </w:t>
      </w:r>
      <w:r w:rsidRPr="00C82E33">
        <w:t>на 2019 год составят:</w:t>
      </w:r>
    </w:p>
    <w:p w:rsidR="0013104A" w:rsidRPr="0041235F" w:rsidRDefault="0013104A" w:rsidP="0013104A">
      <w:pPr>
        <w:pStyle w:val="a5"/>
        <w:tabs>
          <w:tab w:val="clear" w:pos="4677"/>
          <w:tab w:val="clear" w:pos="935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1235F">
        <w:rPr>
          <w:rFonts w:ascii="Times New Roman" w:hAnsi="Times New Roman"/>
          <w:sz w:val="24"/>
          <w:szCs w:val="24"/>
        </w:rPr>
        <w:t xml:space="preserve">-общий объем доходов </w:t>
      </w:r>
      <w:r>
        <w:rPr>
          <w:rFonts w:ascii="Times New Roman" w:hAnsi="Times New Roman"/>
          <w:sz w:val="24"/>
          <w:szCs w:val="24"/>
        </w:rPr>
        <w:t>62 384,6</w:t>
      </w:r>
      <w:r w:rsidRPr="0041235F">
        <w:rPr>
          <w:rFonts w:ascii="Times New Roman" w:hAnsi="Times New Roman"/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rFonts w:ascii="Times New Roman" w:hAnsi="Times New Roman"/>
          <w:sz w:val="24"/>
          <w:szCs w:val="24"/>
        </w:rPr>
        <w:t>59 343,9</w:t>
      </w:r>
      <w:r w:rsidRPr="0041235F">
        <w:rPr>
          <w:rFonts w:ascii="Times New Roman" w:hAnsi="Times New Roman"/>
          <w:sz w:val="24"/>
          <w:szCs w:val="24"/>
        </w:rPr>
        <w:t xml:space="preserve"> тыс. руб. (</w:t>
      </w:r>
      <w:r>
        <w:rPr>
          <w:rFonts w:ascii="Times New Roman" w:hAnsi="Times New Roman"/>
          <w:sz w:val="24"/>
          <w:szCs w:val="24"/>
        </w:rPr>
        <w:t>95,1</w:t>
      </w:r>
      <w:r w:rsidRPr="0041235F">
        <w:rPr>
          <w:rFonts w:ascii="Times New Roman" w:hAnsi="Times New Roman"/>
          <w:sz w:val="24"/>
          <w:szCs w:val="24"/>
        </w:rPr>
        <w:t>%);</w:t>
      </w:r>
    </w:p>
    <w:p w:rsidR="0013104A" w:rsidRPr="0041235F" w:rsidRDefault="0013104A" w:rsidP="0013104A">
      <w:pPr>
        <w:pStyle w:val="a5"/>
        <w:tabs>
          <w:tab w:val="clear" w:pos="4677"/>
          <w:tab w:val="clear" w:pos="935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1235F">
        <w:rPr>
          <w:rFonts w:ascii="Times New Roman" w:hAnsi="Times New Roman"/>
          <w:sz w:val="24"/>
          <w:szCs w:val="24"/>
        </w:rPr>
        <w:t xml:space="preserve">- общий объем расходов </w:t>
      </w:r>
      <w:r w:rsidR="008C517F">
        <w:rPr>
          <w:rFonts w:ascii="Times New Roman" w:hAnsi="Times New Roman"/>
          <w:sz w:val="24"/>
          <w:szCs w:val="24"/>
        </w:rPr>
        <w:t>69 332,4</w:t>
      </w:r>
      <w:r w:rsidRPr="0041235F">
        <w:rPr>
          <w:rFonts w:ascii="Times New Roman" w:hAnsi="Times New Roman"/>
          <w:sz w:val="24"/>
          <w:szCs w:val="24"/>
        </w:rPr>
        <w:t xml:space="preserve"> тыс. руб.;</w:t>
      </w:r>
    </w:p>
    <w:p w:rsidR="0013104A" w:rsidRPr="0041235F" w:rsidRDefault="0013104A" w:rsidP="0013104A">
      <w:pPr>
        <w:pStyle w:val="a5"/>
        <w:tabs>
          <w:tab w:val="clear" w:pos="4677"/>
          <w:tab w:val="clear" w:pos="935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1235F">
        <w:rPr>
          <w:rFonts w:ascii="Times New Roman" w:hAnsi="Times New Roman"/>
          <w:sz w:val="24"/>
          <w:szCs w:val="24"/>
        </w:rPr>
        <w:t xml:space="preserve">- дефицит бюджета составит </w:t>
      </w:r>
      <w:r w:rsidR="008C517F">
        <w:rPr>
          <w:rFonts w:ascii="Times New Roman" w:hAnsi="Times New Roman"/>
          <w:sz w:val="24"/>
          <w:szCs w:val="24"/>
        </w:rPr>
        <w:t>6 947,8</w:t>
      </w:r>
      <w:r w:rsidRPr="0041235F">
        <w:rPr>
          <w:rFonts w:ascii="Times New Roman" w:hAnsi="Times New Roman"/>
          <w:sz w:val="24"/>
          <w:szCs w:val="24"/>
        </w:rPr>
        <w:t xml:space="preserve"> тыс. руб.</w:t>
      </w:r>
    </w:p>
    <w:p w:rsidR="0013104A" w:rsidRPr="0041235F" w:rsidRDefault="0013104A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41235F">
        <w:t xml:space="preserve"> Пунктом 2  Проекта решения утверждаются  основные характеристики бюджета </w:t>
      </w:r>
      <w:r w:rsidR="008C517F">
        <w:t xml:space="preserve">сельского поселения Микулинское </w:t>
      </w:r>
      <w:r w:rsidRPr="0041235F">
        <w:t>на плановый период 2020 и 2021 годов.</w:t>
      </w:r>
    </w:p>
    <w:p w:rsidR="001836F0" w:rsidRDefault="0013104A" w:rsidP="008C517F">
      <w:pPr>
        <w:pStyle w:val="3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C517F">
        <w:rPr>
          <w:rFonts w:ascii="Times New Roman" w:hAnsi="Times New Roman"/>
          <w:sz w:val="24"/>
          <w:szCs w:val="24"/>
        </w:rPr>
        <w:t>Объем доходов и расходов планового периода не изменился и соответствует действующей редакции бюджета</w:t>
      </w:r>
      <w:r w:rsidR="008C517F">
        <w:rPr>
          <w:rFonts w:ascii="Times New Roman" w:hAnsi="Times New Roman"/>
          <w:sz w:val="24"/>
          <w:szCs w:val="24"/>
        </w:rPr>
        <w:t>.</w:t>
      </w:r>
    </w:p>
    <w:p w:rsidR="008C517F" w:rsidRPr="0041235F" w:rsidRDefault="008C517F" w:rsidP="008C517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sz w:val="28"/>
          <w:szCs w:val="28"/>
        </w:rPr>
        <w:t>2</w:t>
      </w:r>
      <w:r w:rsidRPr="00DE51B0">
        <w:rPr>
          <w:b/>
          <w:sz w:val="28"/>
          <w:szCs w:val="28"/>
        </w:rPr>
        <w:t>.</w:t>
      </w:r>
      <w:r w:rsidRPr="0041235F">
        <w:t xml:space="preserve"> </w:t>
      </w:r>
      <w:r>
        <w:t>Подпунктом 1.2. пункта 1</w:t>
      </w:r>
      <w:r w:rsidRPr="0041235F">
        <w:t xml:space="preserve"> проекта решения предлагается  утвердить поступления  доходов в бюджет </w:t>
      </w:r>
      <w:r>
        <w:t>сельского поселения Микулинское</w:t>
      </w:r>
      <w:r w:rsidRPr="0041235F">
        <w:t xml:space="preserve"> на 2019  год и на плановый период 2020 и 2021 годов. </w:t>
      </w:r>
    </w:p>
    <w:p w:rsidR="008C517F" w:rsidRDefault="008C517F" w:rsidP="008C517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5F">
        <w:rPr>
          <w:rFonts w:ascii="Times New Roman" w:hAnsi="Times New Roman"/>
          <w:sz w:val="24"/>
          <w:szCs w:val="24"/>
        </w:rPr>
        <w:t xml:space="preserve">Проектом решения доходную часть бюджета на 2019 год предлагается утвердить в объеме </w:t>
      </w:r>
      <w:r>
        <w:rPr>
          <w:rFonts w:ascii="Times New Roman" w:hAnsi="Times New Roman"/>
          <w:sz w:val="24"/>
          <w:szCs w:val="24"/>
        </w:rPr>
        <w:t>62 384,6 тыс. рублей</w:t>
      </w:r>
      <w:r w:rsidRPr="0041235F">
        <w:rPr>
          <w:rFonts w:ascii="Times New Roman" w:hAnsi="Times New Roman"/>
          <w:sz w:val="24"/>
          <w:szCs w:val="24"/>
        </w:rPr>
        <w:t xml:space="preserve">. В представленном проекте решения предлагается увеличить доходную часть бюджета на </w:t>
      </w:r>
      <w:r>
        <w:rPr>
          <w:rFonts w:ascii="Times New Roman" w:hAnsi="Times New Roman"/>
          <w:sz w:val="24"/>
          <w:szCs w:val="24"/>
        </w:rPr>
        <w:t>30,0</w:t>
      </w:r>
      <w:r w:rsidRPr="0041235F">
        <w:rPr>
          <w:rFonts w:ascii="Times New Roman" w:hAnsi="Times New Roman"/>
          <w:sz w:val="24"/>
          <w:szCs w:val="24"/>
        </w:rPr>
        <w:t xml:space="preserve"> тыс. руб. </w:t>
      </w:r>
      <w:r w:rsidRPr="002B0D50">
        <w:rPr>
          <w:rFonts w:ascii="Times New Roman" w:hAnsi="Times New Roman" w:cs="Times New Roman"/>
          <w:sz w:val="24"/>
          <w:szCs w:val="24"/>
        </w:rPr>
        <w:t>за счет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увеличения межбюджетных трансфертов, передаваемых бюджету сельского поселения </w:t>
      </w:r>
      <w:r w:rsidRPr="00A07AF2">
        <w:rPr>
          <w:rFonts w:ascii="Times New Roman" w:hAnsi="Times New Roman" w:cs="Times New Roman"/>
          <w:sz w:val="24"/>
          <w:szCs w:val="24"/>
        </w:rPr>
        <w:t>для компенсации дополнительных расходов, возникших в результате решений, принятых органами власти другого уровня</w:t>
      </w:r>
      <w:r>
        <w:rPr>
          <w:rFonts w:ascii="Times New Roman" w:hAnsi="Times New Roman" w:cs="Times New Roman"/>
          <w:sz w:val="24"/>
          <w:szCs w:val="24"/>
        </w:rPr>
        <w:t>. С учетом изменений данный трансферт составит 700,0 тыс.  рублей.</w:t>
      </w:r>
    </w:p>
    <w:p w:rsidR="008C517F" w:rsidRDefault="008C517F" w:rsidP="008C517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с учетом вносимых изменений  объем безвозмездных поступлений составит 52 406,0 тыс. рублей</w:t>
      </w:r>
    </w:p>
    <w:p w:rsidR="008C517F" w:rsidRDefault="008C517F" w:rsidP="008C5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1FC">
        <w:rPr>
          <w:rFonts w:ascii="Times New Roman" w:hAnsi="Times New Roman" w:cs="Times New Roman"/>
          <w:i/>
          <w:color w:val="FF0000"/>
          <w:sz w:val="24"/>
          <w:szCs w:val="24"/>
        </w:rPr>
        <w:tab/>
      </w:r>
      <w:r w:rsidRPr="00222B4A">
        <w:rPr>
          <w:rFonts w:ascii="Times New Roman" w:hAnsi="Times New Roman" w:cs="Times New Roman"/>
          <w:sz w:val="24"/>
          <w:szCs w:val="24"/>
        </w:rPr>
        <w:t>По остальным позициям доходные источники не претерпели изменений.</w:t>
      </w:r>
    </w:p>
    <w:p w:rsidR="002B0D50" w:rsidRDefault="009548F5" w:rsidP="00121893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1893">
        <w:rPr>
          <w:rFonts w:ascii="Times New Roman" w:hAnsi="Times New Roman" w:cs="Times New Roman"/>
          <w:b/>
          <w:sz w:val="28"/>
          <w:szCs w:val="28"/>
        </w:rPr>
        <w:t>3</w:t>
      </w:r>
      <w:r w:rsidRPr="00121893">
        <w:rPr>
          <w:rFonts w:ascii="Times New Roman" w:hAnsi="Times New Roman" w:cs="Times New Roman"/>
          <w:sz w:val="24"/>
          <w:szCs w:val="24"/>
        </w:rPr>
        <w:t xml:space="preserve">. </w:t>
      </w:r>
      <w:r w:rsidR="00121893" w:rsidRPr="00121893">
        <w:rPr>
          <w:rFonts w:ascii="Times New Roman" w:hAnsi="Times New Roman" w:cs="Times New Roman"/>
          <w:sz w:val="24"/>
          <w:szCs w:val="24"/>
        </w:rPr>
        <w:t>Подпунктом 1.3. пункта 1 проекта решения предлагается  утвердить «</w:t>
      </w:r>
      <w:r w:rsidR="00121893" w:rsidRPr="00121893">
        <w:rPr>
          <w:rFonts w:ascii="Times New Roman" w:hAnsi="Times New Roman"/>
          <w:sz w:val="24"/>
          <w:szCs w:val="24"/>
        </w:rPr>
        <w:t>Перечень главных администраторов доходов бюджета сельского поселения Микулинское                          Лотошинского муниципального района Московской области</w:t>
      </w:r>
      <w:r w:rsidR="00121893">
        <w:rPr>
          <w:rFonts w:ascii="Times New Roman" w:hAnsi="Times New Roman"/>
          <w:sz w:val="24"/>
          <w:szCs w:val="24"/>
        </w:rPr>
        <w:t>» (Приложение 2)</w:t>
      </w:r>
      <w:r w:rsidR="002B0D50">
        <w:rPr>
          <w:rFonts w:ascii="Times New Roman" w:hAnsi="Times New Roman"/>
          <w:sz w:val="24"/>
          <w:szCs w:val="24"/>
        </w:rPr>
        <w:t>.</w:t>
      </w:r>
    </w:p>
    <w:p w:rsidR="00121893" w:rsidRDefault="002B0D50" w:rsidP="00121893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перечень главных администраторов бюджета включено Финансово-экономическое управление </w:t>
      </w:r>
      <w:r w:rsidR="001218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городского округа Лотошино Московской области с кодом администратора «910».</w:t>
      </w:r>
      <w:r w:rsidRPr="002B0D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Финансово-экономическое управление  городского округа Лотошино является администраторов следующих доходных источников:</w:t>
      </w:r>
    </w:p>
    <w:p w:rsidR="002B0D50" w:rsidRPr="00A736EC" w:rsidRDefault="002B0D50" w:rsidP="00A736EC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EC">
        <w:rPr>
          <w:rFonts w:ascii="Times New Roman" w:hAnsi="Times New Roman"/>
          <w:sz w:val="24"/>
          <w:szCs w:val="24"/>
        </w:rPr>
        <w:t xml:space="preserve">- </w:t>
      </w:r>
      <w:r w:rsidR="00A736EC">
        <w:rPr>
          <w:rFonts w:ascii="Times New Roman" w:hAnsi="Times New Roman"/>
          <w:sz w:val="24"/>
          <w:szCs w:val="24"/>
        </w:rPr>
        <w:t xml:space="preserve"> н</w:t>
      </w:r>
      <w:r w:rsidRPr="00A736EC">
        <w:rPr>
          <w:rFonts w:ascii="Times New Roman" w:hAnsi="Times New Roman"/>
          <w:sz w:val="24"/>
          <w:szCs w:val="24"/>
        </w:rPr>
        <w:t>евыясненные поступления, зачисляемые в бюджеты сельских поселений;</w:t>
      </w:r>
    </w:p>
    <w:p w:rsidR="002B0D50" w:rsidRDefault="002B0D50" w:rsidP="00A736EC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EC">
        <w:rPr>
          <w:rFonts w:ascii="Times New Roman" w:hAnsi="Times New Roman"/>
          <w:sz w:val="24"/>
          <w:szCs w:val="24"/>
        </w:rPr>
        <w:t xml:space="preserve">- </w:t>
      </w:r>
      <w:r w:rsidR="00A736EC">
        <w:rPr>
          <w:rFonts w:ascii="Times New Roman" w:hAnsi="Times New Roman"/>
          <w:sz w:val="24"/>
          <w:szCs w:val="24"/>
        </w:rPr>
        <w:t>п</w:t>
      </w:r>
      <w:r w:rsidRPr="00A736EC">
        <w:rPr>
          <w:rFonts w:ascii="Times New Roman" w:hAnsi="Times New Roman"/>
          <w:sz w:val="24"/>
          <w:szCs w:val="24"/>
        </w:rPr>
        <w:t>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платежей, а также сумм процентов за несвоевременное осуществление такого возврата и процентов, начисленных на излишне взысканные суммы</w:t>
      </w:r>
      <w:r w:rsidR="00A736EC">
        <w:rPr>
          <w:rFonts w:ascii="Times New Roman" w:hAnsi="Times New Roman"/>
          <w:sz w:val="24"/>
          <w:szCs w:val="24"/>
        </w:rPr>
        <w:t>.</w:t>
      </w:r>
    </w:p>
    <w:p w:rsidR="00A736EC" w:rsidRDefault="00A736EC" w:rsidP="00A736EC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доходных источников, администрируемых Федеральной налоговой службой РФ (код администратора «182»), расширен </w:t>
      </w:r>
    </w:p>
    <w:p w:rsidR="00A736EC" w:rsidRPr="00A736EC" w:rsidRDefault="00A736EC" w:rsidP="00A736EC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E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н</w:t>
      </w:r>
      <w:r w:rsidRPr="00A736EC">
        <w:rPr>
          <w:rFonts w:ascii="Times New Roman" w:eastAsia="Calibri" w:hAnsi="Times New Roman" w:cs="Times New Roman"/>
          <w:sz w:val="24"/>
          <w:szCs w:val="24"/>
        </w:rPr>
        <w:t>алог</w:t>
      </w:r>
      <w:r>
        <w:rPr>
          <w:rFonts w:ascii="Times New Roman" w:hAnsi="Times New Roman"/>
          <w:sz w:val="24"/>
          <w:szCs w:val="24"/>
        </w:rPr>
        <w:t>ом</w:t>
      </w:r>
      <w:r w:rsidRPr="00A736EC">
        <w:rPr>
          <w:rFonts w:ascii="Times New Roman" w:eastAsia="Calibri" w:hAnsi="Times New Roman" w:cs="Times New Roman"/>
          <w:sz w:val="24"/>
          <w:szCs w:val="24"/>
        </w:rPr>
        <w:t xml:space="preserve"> на имущество физических лиц, взимаемый по ставкам, применяемым к объектам налогообложения, расположенным в границах сельских поселений</w:t>
      </w:r>
    </w:p>
    <w:p w:rsidR="00A736EC" w:rsidRPr="00A736EC" w:rsidRDefault="00A736EC" w:rsidP="00A736EC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E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земельным</w:t>
      </w:r>
      <w:r w:rsidRPr="00A736EC">
        <w:rPr>
          <w:rFonts w:ascii="Times New Roman" w:eastAsia="Calibri" w:hAnsi="Times New Roman" w:cs="Times New Roman"/>
          <w:sz w:val="24"/>
          <w:szCs w:val="24"/>
        </w:rPr>
        <w:t xml:space="preserve"> налог</w:t>
      </w:r>
      <w:r>
        <w:rPr>
          <w:rFonts w:ascii="Times New Roman" w:hAnsi="Times New Roman"/>
          <w:sz w:val="24"/>
          <w:szCs w:val="24"/>
        </w:rPr>
        <w:t>ом</w:t>
      </w:r>
      <w:r w:rsidRPr="00A736EC">
        <w:rPr>
          <w:rFonts w:ascii="Times New Roman" w:eastAsia="Calibri" w:hAnsi="Times New Roman" w:cs="Times New Roman"/>
          <w:sz w:val="24"/>
          <w:szCs w:val="24"/>
        </w:rPr>
        <w:t xml:space="preserve"> с организаций, обладающих земельным участком, расположенным в границах межселенных территорий</w:t>
      </w:r>
    </w:p>
    <w:p w:rsidR="00A736EC" w:rsidRDefault="00A736EC" w:rsidP="00A736EC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EC">
        <w:rPr>
          <w:rFonts w:ascii="Times New Roman" w:hAnsi="Times New Roman"/>
          <w:sz w:val="24"/>
          <w:szCs w:val="24"/>
        </w:rPr>
        <w:t xml:space="preserve">- </w:t>
      </w:r>
      <w:r w:rsidRPr="00A736EC">
        <w:rPr>
          <w:rFonts w:ascii="Times New Roman" w:eastAsia="Calibri" w:hAnsi="Times New Roman" w:cs="Times New Roman"/>
          <w:sz w:val="24"/>
          <w:szCs w:val="24"/>
        </w:rPr>
        <w:t>Земельны</w:t>
      </w:r>
      <w:r>
        <w:rPr>
          <w:rFonts w:ascii="Times New Roman" w:hAnsi="Times New Roman"/>
          <w:sz w:val="24"/>
          <w:szCs w:val="24"/>
        </w:rPr>
        <w:t>м</w:t>
      </w:r>
      <w:r w:rsidRPr="00A736EC">
        <w:rPr>
          <w:rFonts w:ascii="Times New Roman" w:eastAsia="Calibri" w:hAnsi="Times New Roman" w:cs="Times New Roman"/>
          <w:sz w:val="24"/>
          <w:szCs w:val="24"/>
        </w:rPr>
        <w:t xml:space="preserve"> налог</w:t>
      </w:r>
      <w:r>
        <w:rPr>
          <w:rFonts w:ascii="Times New Roman" w:hAnsi="Times New Roman"/>
          <w:sz w:val="24"/>
          <w:szCs w:val="24"/>
        </w:rPr>
        <w:t>ом</w:t>
      </w:r>
      <w:r w:rsidRPr="00A736EC">
        <w:rPr>
          <w:rFonts w:ascii="Times New Roman" w:eastAsia="Calibri" w:hAnsi="Times New Roman" w:cs="Times New Roman"/>
          <w:sz w:val="24"/>
          <w:szCs w:val="24"/>
        </w:rPr>
        <w:t xml:space="preserve"> с физических лиц, обладающих земельным участком, расположенным в границах сельских поселений</w:t>
      </w:r>
      <w:r>
        <w:rPr>
          <w:rFonts w:ascii="Times New Roman" w:hAnsi="Times New Roman"/>
          <w:sz w:val="24"/>
          <w:szCs w:val="24"/>
        </w:rPr>
        <w:t>.</w:t>
      </w:r>
    </w:p>
    <w:p w:rsidR="00A736EC" w:rsidRDefault="00A736EC" w:rsidP="00A736EC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48F5" w:rsidRDefault="00A736EC" w:rsidP="003529F8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36EC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8F5" w:rsidRPr="003529F8">
        <w:rPr>
          <w:rFonts w:ascii="Times New Roman" w:hAnsi="Times New Roman" w:cs="Times New Roman"/>
          <w:sz w:val="24"/>
          <w:szCs w:val="24"/>
        </w:rPr>
        <w:t>Подп</w:t>
      </w:r>
      <w:r w:rsidR="009548F5" w:rsidRPr="003529F8">
        <w:rPr>
          <w:rFonts w:ascii="Times New Roman" w:hAnsi="Times New Roman"/>
          <w:sz w:val="24"/>
          <w:szCs w:val="24"/>
        </w:rPr>
        <w:t>унктом</w:t>
      </w:r>
      <w:r w:rsidR="003529F8">
        <w:rPr>
          <w:rFonts w:ascii="Times New Roman" w:hAnsi="Times New Roman"/>
          <w:sz w:val="24"/>
          <w:szCs w:val="24"/>
        </w:rPr>
        <w:t xml:space="preserve"> 1.4. пункта 1</w:t>
      </w:r>
      <w:r w:rsidR="009548F5" w:rsidRPr="00C6421E">
        <w:rPr>
          <w:rFonts w:ascii="Times New Roman" w:hAnsi="Times New Roman"/>
          <w:sz w:val="24"/>
          <w:szCs w:val="24"/>
        </w:rPr>
        <w:t xml:space="preserve"> проекта решения предлагается  к утверждению р</w:t>
      </w:r>
      <w:r w:rsidR="009548F5" w:rsidRPr="00C6421E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</w:t>
      </w:r>
      <w:r w:rsidR="003529F8">
        <w:rPr>
          <w:rFonts w:ascii="Times New Roman" w:hAnsi="Times New Roman"/>
          <w:bCs/>
          <w:sz w:val="24"/>
          <w:szCs w:val="24"/>
        </w:rPr>
        <w:t>сельского поселения Микулинское</w:t>
      </w:r>
      <w:r w:rsidR="009548F5" w:rsidRPr="00C6421E">
        <w:rPr>
          <w:rFonts w:ascii="Times New Roman" w:hAnsi="Times New Roman"/>
          <w:bCs/>
          <w:sz w:val="24"/>
          <w:szCs w:val="24"/>
        </w:rPr>
        <w:t xml:space="preserve"> и непрограммным </w:t>
      </w:r>
      <w:r w:rsidR="009548F5" w:rsidRPr="00C6421E">
        <w:rPr>
          <w:rFonts w:ascii="Times New Roman" w:hAnsi="Times New Roman"/>
          <w:bCs/>
          <w:sz w:val="24"/>
          <w:szCs w:val="24"/>
        </w:rPr>
        <w:lastRenderedPageBreak/>
        <w:t xml:space="preserve">направлениям деятельности), группам и подгруппам видов расходов классификации расходов бюджета </w:t>
      </w:r>
      <w:r w:rsidR="003529F8">
        <w:rPr>
          <w:rFonts w:ascii="Times New Roman" w:hAnsi="Times New Roman"/>
          <w:bCs/>
          <w:sz w:val="24"/>
          <w:szCs w:val="24"/>
        </w:rPr>
        <w:t>сельского поселения Микулинское</w:t>
      </w:r>
      <w:r w:rsidR="009548F5" w:rsidRPr="00C6421E">
        <w:rPr>
          <w:rFonts w:ascii="Times New Roman" w:hAnsi="Times New Roman"/>
          <w:bCs/>
          <w:sz w:val="24"/>
          <w:szCs w:val="24"/>
        </w:rPr>
        <w:t xml:space="preserve"> на 2019 год и на </w:t>
      </w:r>
      <w:r w:rsidR="009548F5" w:rsidRPr="00C6421E">
        <w:rPr>
          <w:rFonts w:ascii="Times New Roman" w:hAnsi="Times New Roman"/>
          <w:sz w:val="24"/>
          <w:szCs w:val="24"/>
        </w:rPr>
        <w:t xml:space="preserve">плановый период 2020 и 2021 годов (приложение №3 к проекту решения).  Предлагаются следующее изменения в  распределение бюджетных ассигнований по разделам бюджетной классификации на 2019 год и  2020 годы </w:t>
      </w:r>
      <w:r w:rsidR="003529F8">
        <w:rPr>
          <w:rFonts w:ascii="Times New Roman" w:hAnsi="Times New Roman"/>
          <w:sz w:val="24"/>
          <w:szCs w:val="24"/>
        </w:rPr>
        <w:t>(т</w:t>
      </w:r>
      <w:r w:rsidR="009548F5" w:rsidRPr="003529F8">
        <w:rPr>
          <w:rFonts w:ascii="Times New Roman" w:hAnsi="Times New Roman"/>
          <w:sz w:val="24"/>
          <w:szCs w:val="24"/>
        </w:rPr>
        <w:t>аблица в тыс. руб.).</w:t>
      </w:r>
    </w:p>
    <w:p w:rsidR="003529F8" w:rsidRPr="00C6421E" w:rsidRDefault="003529F8" w:rsidP="003529F8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1417"/>
        <w:gridCol w:w="1418"/>
        <w:gridCol w:w="1134"/>
      </w:tblGrid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417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    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 редакция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14 059,0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14 059,0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1 490,9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1 490,9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9 762,7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9 762,7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2 429,4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2 429,4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529F8" w:rsidRPr="007524A6" w:rsidTr="003529F8">
        <w:trPr>
          <w:trHeight w:val="278"/>
        </w:trPr>
        <w:tc>
          <w:tcPr>
            <w:tcW w:w="5495" w:type="dxa"/>
          </w:tcPr>
          <w:p w:rsidR="003529F8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14 517,4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14 517,4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14 472,7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14 472,7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18 950,1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18 950,1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12 158,9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12 158,9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0505 Другие вопросы в области жилищно-коммунального хозяйства </w:t>
            </w:r>
          </w:p>
        </w:tc>
        <w:tc>
          <w:tcPr>
            <w:tcW w:w="1417" w:type="dxa"/>
          </w:tcPr>
          <w:p w:rsidR="003529F8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6 791,1 </w:t>
            </w:r>
          </w:p>
        </w:tc>
        <w:tc>
          <w:tcPr>
            <w:tcW w:w="1418" w:type="dxa"/>
          </w:tcPr>
          <w:p w:rsidR="003529F8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6 791,1 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18 314,5</w:t>
            </w:r>
          </w:p>
        </w:tc>
        <w:tc>
          <w:tcPr>
            <w:tcW w:w="1418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18 284,5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F2133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418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7E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E67EB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347,5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347,5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2 507,9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2 507,9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2 441,9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2 441,9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418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9F8" w:rsidRPr="007524A6" w:rsidTr="002B0D50">
        <w:tc>
          <w:tcPr>
            <w:tcW w:w="5495" w:type="dxa"/>
          </w:tcPr>
          <w:p w:rsidR="003529F8" w:rsidRPr="007524A6" w:rsidRDefault="003529F8" w:rsidP="002B0D50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69 332,4</w:t>
            </w:r>
          </w:p>
        </w:tc>
        <w:tc>
          <w:tcPr>
            <w:tcW w:w="1418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69 302,4</w:t>
            </w:r>
          </w:p>
        </w:tc>
        <w:tc>
          <w:tcPr>
            <w:tcW w:w="1134" w:type="dxa"/>
          </w:tcPr>
          <w:p w:rsidR="003529F8" w:rsidRPr="007524A6" w:rsidRDefault="003529F8" w:rsidP="003529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</w:tr>
    </w:tbl>
    <w:p w:rsidR="003529F8" w:rsidRDefault="003529F8" w:rsidP="003529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29F8" w:rsidRDefault="003529F8" w:rsidP="00907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увеличены расходы </w:t>
      </w:r>
      <w:r w:rsidR="00A736EC">
        <w:rPr>
          <w:rFonts w:ascii="Times New Roman" w:hAnsi="Times New Roman"/>
          <w:sz w:val="24"/>
          <w:szCs w:val="24"/>
        </w:rPr>
        <w:t xml:space="preserve">на дополнительные  мероприятия по развитию жилищно-коммунального хозяйства и социально-культурной сферы (приобретение мебели – стульев в ДК с.Микулино) за счет иных межбюджетных трансфертов из бюджета Московской области </w:t>
      </w:r>
      <w:r>
        <w:rPr>
          <w:rFonts w:ascii="Times New Roman" w:hAnsi="Times New Roman" w:cs="Times New Roman"/>
          <w:sz w:val="24"/>
          <w:szCs w:val="24"/>
        </w:rPr>
        <w:t>на 30,0 тыс</w:t>
      </w:r>
      <w:r w:rsidR="00A736EC">
        <w:rPr>
          <w:rFonts w:ascii="Times New Roman" w:hAnsi="Times New Roman" w:cs="Times New Roman"/>
          <w:sz w:val="24"/>
          <w:szCs w:val="24"/>
        </w:rPr>
        <w:t>. рублей.</w:t>
      </w:r>
    </w:p>
    <w:p w:rsidR="00A736EC" w:rsidRPr="00E653A2" w:rsidRDefault="00A736EC" w:rsidP="00A736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052D">
        <w:rPr>
          <w:rFonts w:ascii="Times New Roman" w:hAnsi="Times New Roman"/>
          <w:b/>
          <w:sz w:val="28"/>
          <w:szCs w:val="28"/>
        </w:rPr>
        <w:t>5.</w:t>
      </w:r>
      <w:r w:rsidRPr="00E653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Подпунктом 1.6 пункта</w:t>
      </w:r>
      <w:r w:rsidRPr="00E653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E653A2">
        <w:rPr>
          <w:rFonts w:ascii="Times New Roman" w:hAnsi="Times New Roman"/>
          <w:sz w:val="24"/>
          <w:szCs w:val="24"/>
        </w:rPr>
        <w:t xml:space="preserve"> проекта решения   предлагается к утверждению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sz w:val="24"/>
          <w:szCs w:val="24"/>
        </w:rPr>
        <w:t>сельского поселения Микулинское</w:t>
      </w:r>
      <w:r w:rsidRPr="00E653A2">
        <w:rPr>
          <w:rFonts w:ascii="Times New Roman" w:hAnsi="Times New Roman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</w:t>
      </w:r>
      <w:r>
        <w:rPr>
          <w:rFonts w:ascii="Times New Roman" w:hAnsi="Times New Roman"/>
          <w:sz w:val="24"/>
          <w:szCs w:val="24"/>
        </w:rPr>
        <w:t>сельского поселения Микулинское</w:t>
      </w:r>
      <w:r w:rsidRPr="00E653A2">
        <w:rPr>
          <w:rFonts w:ascii="Times New Roman" w:hAnsi="Times New Roman"/>
          <w:sz w:val="24"/>
          <w:szCs w:val="24"/>
        </w:rPr>
        <w:t xml:space="preserve"> на 2019 год </w:t>
      </w:r>
      <w:r w:rsidRPr="00E653A2">
        <w:rPr>
          <w:rFonts w:ascii="Times New Roman" w:hAnsi="Times New Roman"/>
          <w:bCs/>
          <w:sz w:val="24"/>
          <w:szCs w:val="24"/>
        </w:rPr>
        <w:t xml:space="preserve">и на </w:t>
      </w:r>
      <w:r w:rsidRPr="00E653A2">
        <w:rPr>
          <w:rFonts w:ascii="Times New Roman" w:hAnsi="Times New Roman"/>
          <w:sz w:val="24"/>
          <w:szCs w:val="24"/>
        </w:rPr>
        <w:t>плановый период 2020 и 2021 годов.</w:t>
      </w:r>
    </w:p>
    <w:p w:rsidR="002A2F3B" w:rsidRPr="00D113C1" w:rsidRDefault="00A736EC" w:rsidP="002A2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2">
        <w:rPr>
          <w:rFonts w:ascii="Times New Roman" w:hAnsi="Times New Roman"/>
          <w:sz w:val="24"/>
          <w:szCs w:val="24"/>
        </w:rPr>
        <w:t xml:space="preserve"> В предлагаемом проекте программные расходы представлены в объеме </w:t>
      </w:r>
      <w:r>
        <w:rPr>
          <w:rFonts w:ascii="Times New Roman" w:hAnsi="Times New Roman"/>
          <w:sz w:val="24"/>
          <w:szCs w:val="24"/>
        </w:rPr>
        <w:t>67 147,9</w:t>
      </w:r>
      <w:r w:rsidRPr="00E653A2">
        <w:rPr>
          <w:rFonts w:ascii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/>
          <w:sz w:val="24"/>
          <w:szCs w:val="24"/>
        </w:rPr>
        <w:t>96,9</w:t>
      </w:r>
      <w:r w:rsidRPr="00E653A2">
        <w:rPr>
          <w:rFonts w:ascii="Times New Roman" w:hAnsi="Times New Roman"/>
          <w:sz w:val="24"/>
          <w:szCs w:val="24"/>
        </w:rPr>
        <w:t xml:space="preserve">% от общего объема расходов бюджета. </w:t>
      </w:r>
      <w:r w:rsidR="002A2F3B" w:rsidRPr="00D113C1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Микулинское с учетом </w:t>
      </w:r>
      <w:r w:rsidR="002A2F3B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="002A2F3B" w:rsidRPr="00D113C1">
        <w:rPr>
          <w:rFonts w:ascii="Times New Roman" w:hAnsi="Times New Roman" w:cs="Times New Roman"/>
          <w:sz w:val="24"/>
          <w:szCs w:val="24"/>
        </w:rPr>
        <w:t xml:space="preserve">изменений составит </w:t>
      </w:r>
      <w:r w:rsidR="002A2F3B" w:rsidRPr="00B62D8F">
        <w:rPr>
          <w:rFonts w:ascii="Times New Roman" w:hAnsi="Times New Roman" w:cs="Times New Roman"/>
          <w:sz w:val="24"/>
          <w:szCs w:val="24"/>
        </w:rPr>
        <w:t>69</w:t>
      </w:r>
      <w:r w:rsidR="002A2F3B">
        <w:rPr>
          <w:rFonts w:ascii="Times New Roman" w:hAnsi="Times New Roman" w:cs="Times New Roman"/>
          <w:sz w:val="24"/>
          <w:szCs w:val="24"/>
        </w:rPr>
        <w:t> </w:t>
      </w:r>
      <w:r w:rsidR="002A2F3B" w:rsidRPr="00B62D8F">
        <w:rPr>
          <w:rFonts w:ascii="Times New Roman" w:hAnsi="Times New Roman" w:cs="Times New Roman"/>
          <w:sz w:val="24"/>
          <w:szCs w:val="24"/>
        </w:rPr>
        <w:t>332</w:t>
      </w:r>
      <w:r w:rsidR="002A2F3B">
        <w:rPr>
          <w:rFonts w:ascii="Times New Roman" w:hAnsi="Times New Roman" w:cs="Times New Roman"/>
          <w:sz w:val="24"/>
          <w:szCs w:val="24"/>
        </w:rPr>
        <w:t>,4 тыс.</w:t>
      </w:r>
      <w:r w:rsidR="002A2F3B" w:rsidRPr="00D113C1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A736EC" w:rsidRPr="00E653A2" w:rsidRDefault="00A736EC" w:rsidP="00A736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3A2">
        <w:rPr>
          <w:rFonts w:ascii="Times New Roman" w:hAnsi="Times New Roman"/>
          <w:sz w:val="24"/>
          <w:szCs w:val="24"/>
        </w:rPr>
        <w:t xml:space="preserve">Изменения внесены в следующие муниципальные программы </w:t>
      </w:r>
      <w:r w:rsidRPr="00E653A2">
        <w:rPr>
          <w:rFonts w:ascii="Times New Roman" w:hAnsi="Times New Roman"/>
        </w:rPr>
        <w:t>(в тыс. руб.)</w:t>
      </w:r>
      <w:r w:rsidRPr="00E653A2">
        <w:rPr>
          <w:rFonts w:ascii="Times New Roman" w:hAnsi="Times New Roman"/>
          <w:sz w:val="24"/>
          <w:szCs w:val="24"/>
        </w:rPr>
        <w:t>:</w:t>
      </w: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559"/>
        <w:gridCol w:w="1559"/>
        <w:gridCol w:w="1559"/>
        <w:gridCol w:w="1220"/>
      </w:tblGrid>
      <w:tr w:rsidR="002A2F3B" w:rsidRPr="00373E8E" w:rsidTr="00DB326E">
        <w:trPr>
          <w:trHeight w:val="750"/>
        </w:trPr>
        <w:tc>
          <w:tcPr>
            <w:tcW w:w="3794" w:type="dxa"/>
            <w:vAlign w:val="center"/>
          </w:tcPr>
          <w:p w:rsidR="002A2F3B" w:rsidRPr="00373E8E" w:rsidRDefault="002A2F3B" w:rsidP="00DB326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lastRenderedPageBreak/>
              <w:t>Наименование муниципальной программы</w:t>
            </w:r>
          </w:p>
        </w:tc>
        <w:tc>
          <w:tcPr>
            <w:tcW w:w="1559" w:type="dxa"/>
            <w:vAlign w:val="center"/>
          </w:tcPr>
          <w:p w:rsidR="002A2F3B" w:rsidRPr="00373E8E" w:rsidRDefault="002A2F3B" w:rsidP="00DB326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1559" w:type="dxa"/>
            <w:vAlign w:val="center"/>
          </w:tcPr>
          <w:p w:rsidR="002A2F3B" w:rsidRPr="00373E8E" w:rsidRDefault="002A2F3B" w:rsidP="00DB326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559" w:type="dxa"/>
            <w:vAlign w:val="center"/>
          </w:tcPr>
          <w:p w:rsidR="002A2F3B" w:rsidRPr="00373E8E" w:rsidRDefault="002A2F3B" w:rsidP="00DB326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Действу</w:t>
            </w:r>
            <w:r>
              <w:rPr>
                <w:rFonts w:ascii="Times New Roman" w:hAnsi="Times New Roman"/>
                <w:bCs/>
              </w:rPr>
              <w:t>-</w:t>
            </w:r>
            <w:r w:rsidRPr="00373E8E">
              <w:rPr>
                <w:rFonts w:ascii="Times New Roman" w:hAnsi="Times New Roman"/>
                <w:bCs/>
              </w:rPr>
              <w:t>ющая редакция</w:t>
            </w:r>
          </w:p>
        </w:tc>
        <w:tc>
          <w:tcPr>
            <w:tcW w:w="1220" w:type="dxa"/>
            <w:vAlign w:val="center"/>
          </w:tcPr>
          <w:p w:rsidR="002A2F3B" w:rsidRPr="00373E8E" w:rsidRDefault="002A2F3B" w:rsidP="00DB326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Измене-ние</w:t>
            </w:r>
          </w:p>
        </w:tc>
      </w:tr>
      <w:tr w:rsidR="002A2F3B" w:rsidRPr="00373E8E" w:rsidTr="00DB326E">
        <w:trPr>
          <w:trHeight w:val="595"/>
        </w:trPr>
        <w:tc>
          <w:tcPr>
            <w:tcW w:w="3794" w:type="dxa"/>
            <w:vAlign w:val="center"/>
          </w:tcPr>
          <w:p w:rsidR="002A2F3B" w:rsidRPr="00373E8E" w:rsidRDefault="002A2F3B" w:rsidP="00DB32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Муниципальная программа "Развитие культуры в сельском поселении Микулинское" на 201</w:t>
            </w:r>
            <w:r>
              <w:rPr>
                <w:rFonts w:ascii="Times New Roman" w:hAnsi="Times New Roman"/>
              </w:rPr>
              <w:t>8-2022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:rsidR="002A2F3B" w:rsidRPr="00373E8E" w:rsidRDefault="002A2F3B" w:rsidP="00DB3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01 0 00 00000</w:t>
            </w:r>
          </w:p>
        </w:tc>
        <w:tc>
          <w:tcPr>
            <w:tcW w:w="1559" w:type="dxa"/>
            <w:vAlign w:val="center"/>
          </w:tcPr>
          <w:p w:rsidR="002A2F3B" w:rsidRPr="00373E8E" w:rsidRDefault="002A2F3B" w:rsidP="002A2F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314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1559" w:type="dxa"/>
            <w:vAlign w:val="center"/>
          </w:tcPr>
          <w:p w:rsidR="002A2F3B" w:rsidRPr="00373E8E" w:rsidRDefault="002A2F3B" w:rsidP="002A2F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284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1220" w:type="dxa"/>
            <w:vAlign w:val="center"/>
          </w:tcPr>
          <w:p w:rsidR="002A2F3B" w:rsidRPr="00373E8E" w:rsidRDefault="002A2F3B" w:rsidP="00DB326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30,0</w:t>
            </w:r>
          </w:p>
        </w:tc>
      </w:tr>
    </w:tbl>
    <w:p w:rsidR="00A736EC" w:rsidRDefault="00A736EC" w:rsidP="00A73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2F3B" w:rsidRDefault="002A2F3B" w:rsidP="002A2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2CC">
        <w:rPr>
          <w:rFonts w:ascii="Times New Roman" w:hAnsi="Times New Roman" w:cs="Times New Roman"/>
          <w:sz w:val="24"/>
          <w:szCs w:val="24"/>
        </w:rPr>
        <w:t xml:space="preserve">Непрограммные расходы бюджета сельского поселения Микулинское </w:t>
      </w:r>
      <w:r>
        <w:rPr>
          <w:rFonts w:ascii="Times New Roman" w:hAnsi="Times New Roman" w:cs="Times New Roman"/>
          <w:sz w:val="24"/>
          <w:szCs w:val="24"/>
        </w:rPr>
        <w:t xml:space="preserve">не изменяются   и составляют </w:t>
      </w:r>
      <w:r w:rsidRPr="00B62D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62D8F">
        <w:rPr>
          <w:rFonts w:ascii="Times New Roman" w:hAnsi="Times New Roman" w:cs="Times New Roman"/>
          <w:sz w:val="24"/>
          <w:szCs w:val="24"/>
        </w:rPr>
        <w:t>184</w:t>
      </w:r>
      <w:r>
        <w:rPr>
          <w:rFonts w:ascii="Times New Roman" w:hAnsi="Times New Roman" w:cs="Times New Roman"/>
          <w:sz w:val="24"/>
          <w:szCs w:val="24"/>
        </w:rPr>
        <w:t xml:space="preserve">,5 рублей. </w:t>
      </w:r>
    </w:p>
    <w:p w:rsidR="002A2F3B" w:rsidRPr="00FE0480" w:rsidRDefault="002A2F3B" w:rsidP="002A2F3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E0480">
        <w:rPr>
          <w:rFonts w:ascii="Times New Roman" w:hAnsi="Times New Roman"/>
          <w:b/>
          <w:sz w:val="24"/>
          <w:szCs w:val="24"/>
        </w:rPr>
        <w:t>В части непрограммных расходов контрольно-счетная палата рекомендует следующее:</w:t>
      </w:r>
    </w:p>
    <w:p w:rsidR="002A2F3B" w:rsidRPr="00FE0480" w:rsidRDefault="002A2F3B" w:rsidP="002A2F3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E0480">
        <w:rPr>
          <w:rFonts w:ascii="Times New Roman" w:hAnsi="Times New Roman"/>
          <w:b/>
          <w:sz w:val="24"/>
          <w:szCs w:val="24"/>
        </w:rPr>
        <w:t xml:space="preserve">В соответствии с требованиями Закона Московской области №85/2019-ОЗ от 13.05.2019 года «Об организации местного самоуправления на территории Лотошинского муниципального района»  </w:t>
      </w:r>
      <w:r>
        <w:rPr>
          <w:rFonts w:ascii="Times New Roman" w:hAnsi="Times New Roman"/>
          <w:b/>
          <w:sz w:val="24"/>
          <w:szCs w:val="24"/>
        </w:rPr>
        <w:t>13</w:t>
      </w:r>
      <w:r w:rsidRPr="00FE0480">
        <w:rPr>
          <w:rFonts w:ascii="Times New Roman" w:hAnsi="Times New Roman"/>
          <w:b/>
          <w:sz w:val="24"/>
          <w:szCs w:val="24"/>
        </w:rPr>
        <w:t>.09.2019 года прекращены полномочия Главы сельского поселения Ошейкинское.</w:t>
      </w:r>
    </w:p>
    <w:p w:rsidR="002A2F3B" w:rsidRPr="00FE0480" w:rsidRDefault="002A2F3B" w:rsidP="002A2F3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E0480">
        <w:rPr>
          <w:rFonts w:ascii="Times New Roman" w:hAnsi="Times New Roman"/>
          <w:b/>
          <w:sz w:val="24"/>
          <w:szCs w:val="24"/>
        </w:rPr>
        <w:t xml:space="preserve">Расходы на функционирование высшего должностного лица сельского поселения </w:t>
      </w:r>
      <w:r>
        <w:rPr>
          <w:rFonts w:ascii="Times New Roman" w:hAnsi="Times New Roman"/>
          <w:b/>
          <w:sz w:val="24"/>
          <w:szCs w:val="24"/>
        </w:rPr>
        <w:t>Микулинское</w:t>
      </w:r>
      <w:r w:rsidRPr="00FE0480">
        <w:rPr>
          <w:rFonts w:ascii="Times New Roman" w:hAnsi="Times New Roman"/>
          <w:b/>
          <w:sz w:val="24"/>
          <w:szCs w:val="24"/>
        </w:rPr>
        <w:t xml:space="preserve"> в действующей редакции бюджета</w:t>
      </w:r>
      <w:r>
        <w:rPr>
          <w:rFonts w:ascii="Times New Roman" w:hAnsi="Times New Roman"/>
          <w:b/>
          <w:sz w:val="24"/>
          <w:szCs w:val="24"/>
        </w:rPr>
        <w:t xml:space="preserve"> и в предлагаемом проекте бюджета</w:t>
      </w:r>
      <w:r w:rsidRPr="00FE04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установлены </w:t>
      </w:r>
      <w:r w:rsidRPr="00FE0480">
        <w:rPr>
          <w:rFonts w:ascii="Times New Roman" w:hAnsi="Times New Roman"/>
          <w:b/>
          <w:sz w:val="24"/>
          <w:szCs w:val="24"/>
        </w:rPr>
        <w:t xml:space="preserve">на 2019 год в объеме – </w:t>
      </w:r>
      <w:r>
        <w:rPr>
          <w:rFonts w:ascii="Times New Roman" w:hAnsi="Times New Roman"/>
          <w:b/>
          <w:sz w:val="24"/>
          <w:szCs w:val="24"/>
        </w:rPr>
        <w:t>1490,9</w:t>
      </w:r>
      <w:r w:rsidRPr="00FE0480">
        <w:rPr>
          <w:rFonts w:ascii="Times New Roman" w:hAnsi="Times New Roman"/>
          <w:b/>
          <w:sz w:val="24"/>
          <w:szCs w:val="24"/>
        </w:rPr>
        <w:t xml:space="preserve"> тыс. рублей, на 2020 год – </w:t>
      </w:r>
      <w:r>
        <w:rPr>
          <w:rFonts w:ascii="Times New Roman" w:hAnsi="Times New Roman"/>
          <w:b/>
          <w:sz w:val="24"/>
          <w:szCs w:val="24"/>
        </w:rPr>
        <w:t>1347,6</w:t>
      </w:r>
      <w:r w:rsidRPr="00FE0480">
        <w:rPr>
          <w:rFonts w:ascii="Times New Roman" w:hAnsi="Times New Roman"/>
          <w:b/>
          <w:sz w:val="24"/>
          <w:szCs w:val="24"/>
        </w:rPr>
        <w:t xml:space="preserve"> тыс. рублей, на 2021 год – </w:t>
      </w:r>
      <w:r>
        <w:rPr>
          <w:rFonts w:ascii="Times New Roman" w:hAnsi="Times New Roman"/>
          <w:b/>
          <w:sz w:val="24"/>
          <w:szCs w:val="24"/>
        </w:rPr>
        <w:t>1347,6</w:t>
      </w:r>
      <w:r w:rsidRPr="00FE0480">
        <w:rPr>
          <w:rFonts w:ascii="Times New Roman" w:hAnsi="Times New Roman"/>
          <w:b/>
          <w:sz w:val="24"/>
          <w:szCs w:val="24"/>
        </w:rPr>
        <w:t xml:space="preserve"> тыс. рублей.</w:t>
      </w:r>
    </w:p>
    <w:p w:rsidR="002A2F3B" w:rsidRDefault="002A2F3B" w:rsidP="002A2F3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E0480">
        <w:rPr>
          <w:rFonts w:ascii="Times New Roman" w:hAnsi="Times New Roman"/>
          <w:b/>
          <w:sz w:val="24"/>
          <w:szCs w:val="24"/>
        </w:rPr>
        <w:t>С учетом вышеизложенного, необходимо перераспределить расходы на функционирование высшего должностного лица в текущем году и плановом периоде с учетом потребности по видам расходов.</w:t>
      </w:r>
    </w:p>
    <w:p w:rsidR="00206085" w:rsidRPr="00FE0480" w:rsidRDefault="00206085" w:rsidP="002A2F3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06085" w:rsidRDefault="00206085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06085">
        <w:rPr>
          <w:rFonts w:ascii="Times New Roman" w:hAnsi="Times New Roman"/>
          <w:b/>
          <w:sz w:val="28"/>
          <w:szCs w:val="28"/>
        </w:rPr>
        <w:t>6.</w:t>
      </w:r>
      <w:r w:rsidRPr="00525E01">
        <w:rPr>
          <w:rFonts w:ascii="Times New Roman" w:hAnsi="Times New Roman"/>
          <w:sz w:val="24"/>
          <w:szCs w:val="24"/>
        </w:rPr>
        <w:t xml:space="preserve"> Проектом решения утверждается приложение №</w:t>
      </w:r>
      <w:r>
        <w:rPr>
          <w:rFonts w:ascii="Times New Roman" w:hAnsi="Times New Roman"/>
          <w:sz w:val="24"/>
          <w:szCs w:val="24"/>
        </w:rPr>
        <w:t>6</w:t>
      </w:r>
      <w:r w:rsidRPr="00525E01">
        <w:rPr>
          <w:rFonts w:ascii="Times New Roman" w:hAnsi="Times New Roman"/>
          <w:sz w:val="24"/>
          <w:szCs w:val="24"/>
        </w:rPr>
        <w:t xml:space="preserve"> (в тексте проекта) «Источники внутреннего финансирования дефицита бюджета  сельского поселения </w:t>
      </w:r>
      <w:r>
        <w:rPr>
          <w:rFonts w:ascii="Times New Roman" w:hAnsi="Times New Roman"/>
          <w:sz w:val="24"/>
          <w:szCs w:val="24"/>
        </w:rPr>
        <w:t>Микулинское</w:t>
      </w:r>
      <w:r w:rsidRPr="00525E01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2019 год и на плановый период 2020 и 2021 годов».</w:t>
      </w:r>
    </w:p>
    <w:p w:rsidR="003876D6" w:rsidRDefault="00206085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540A5">
        <w:rPr>
          <w:rFonts w:ascii="Times New Roman" w:hAnsi="Times New Roman"/>
          <w:sz w:val="24"/>
          <w:szCs w:val="24"/>
        </w:rPr>
        <w:t>Представленный на экспертизу проект решения о внесении изменений в бюджет не предусматривает  изменения  размера дефицита бюджета на 2019 год и плановый период 2020 и 2021 годов,</w:t>
      </w:r>
      <w:r w:rsidR="00907F72">
        <w:rPr>
          <w:rFonts w:ascii="Times New Roman" w:hAnsi="Times New Roman"/>
          <w:sz w:val="24"/>
          <w:szCs w:val="24"/>
        </w:rPr>
        <w:t xml:space="preserve"> </w:t>
      </w:r>
      <w:r w:rsidRPr="007540A5">
        <w:rPr>
          <w:rFonts w:ascii="Times New Roman" w:hAnsi="Times New Roman"/>
          <w:sz w:val="24"/>
          <w:szCs w:val="24"/>
        </w:rPr>
        <w:t xml:space="preserve">который составит соответственно по годам  </w:t>
      </w:r>
      <w:r>
        <w:rPr>
          <w:rFonts w:ascii="Times New Roman" w:hAnsi="Times New Roman"/>
          <w:sz w:val="24"/>
          <w:szCs w:val="24"/>
        </w:rPr>
        <w:t>6947,8</w:t>
      </w:r>
      <w:r w:rsidRPr="007540A5">
        <w:rPr>
          <w:rFonts w:ascii="Times New Roman" w:hAnsi="Times New Roman"/>
          <w:iCs/>
          <w:sz w:val="24"/>
          <w:szCs w:val="24"/>
        </w:rPr>
        <w:t xml:space="preserve"> </w:t>
      </w:r>
      <w:r w:rsidRPr="007540A5">
        <w:rPr>
          <w:rFonts w:ascii="Times New Roman" w:hAnsi="Times New Roman"/>
          <w:sz w:val="24"/>
          <w:szCs w:val="24"/>
        </w:rPr>
        <w:t xml:space="preserve">тыс. руб., 0 тыс. рублей и 0 тыс. рублей. </w:t>
      </w:r>
    </w:p>
    <w:p w:rsidR="00206085" w:rsidRPr="00525E01" w:rsidRDefault="00206085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5E01">
        <w:rPr>
          <w:rFonts w:ascii="Times New Roman" w:hAnsi="Times New Roman"/>
          <w:sz w:val="24"/>
          <w:szCs w:val="24"/>
        </w:rPr>
        <w:t xml:space="preserve">В составе источников внутреннего финансирования дефицита бюджета утверждается снижение остатков средств на счетах по учету средств местного бюджета в сумме </w:t>
      </w:r>
      <w:r>
        <w:rPr>
          <w:rFonts w:ascii="Times New Roman" w:hAnsi="Times New Roman"/>
          <w:sz w:val="24"/>
          <w:szCs w:val="24"/>
        </w:rPr>
        <w:t>6947,8</w:t>
      </w:r>
      <w:r w:rsidRPr="00525E01">
        <w:rPr>
          <w:rFonts w:ascii="Times New Roman" w:hAnsi="Times New Roman"/>
          <w:sz w:val="24"/>
          <w:szCs w:val="24"/>
        </w:rPr>
        <w:t xml:space="preserve"> тыс. рублей, что соответствует требованиям абзаца 3 пункта 3 статьи 92.1 Бюджетного кодекса Российской Федерации.</w:t>
      </w:r>
    </w:p>
    <w:p w:rsidR="008C517F" w:rsidRPr="008C517F" w:rsidRDefault="008C517F" w:rsidP="008C517F">
      <w:pPr>
        <w:pStyle w:val="3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B256D" w:rsidRPr="003876D6" w:rsidRDefault="00BB256D" w:rsidP="00D3204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6D6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D957A1" w:rsidRPr="003876D6" w:rsidRDefault="00D957A1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2541" w:rsidRPr="003876D6" w:rsidRDefault="00982541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76D6">
        <w:rPr>
          <w:rFonts w:ascii="Times New Roman" w:hAnsi="Times New Roman" w:cs="Times New Roman"/>
          <w:sz w:val="24"/>
          <w:szCs w:val="24"/>
        </w:rPr>
        <w:t xml:space="preserve">По результатам проведенной экспертизы представленного проекта решения Совета депутатов </w:t>
      </w:r>
      <w:r w:rsidR="003876D6" w:rsidRPr="003876D6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3876D6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Совета депутатов </w:t>
      </w:r>
      <w:r w:rsidR="0031605F" w:rsidRPr="003876D6">
        <w:rPr>
          <w:rFonts w:ascii="Times New Roman" w:hAnsi="Times New Roman" w:cs="Times New Roman"/>
          <w:sz w:val="24"/>
          <w:szCs w:val="24"/>
        </w:rPr>
        <w:t>сельск</w:t>
      </w:r>
      <w:r w:rsidRPr="003876D6">
        <w:rPr>
          <w:rFonts w:ascii="Times New Roman" w:hAnsi="Times New Roman" w:cs="Times New Roman"/>
          <w:sz w:val="24"/>
          <w:szCs w:val="24"/>
        </w:rPr>
        <w:t xml:space="preserve">ого  поселения </w:t>
      </w:r>
      <w:r w:rsidR="0031605F" w:rsidRPr="003876D6">
        <w:rPr>
          <w:rFonts w:ascii="Times New Roman" w:hAnsi="Times New Roman" w:cs="Times New Roman"/>
          <w:sz w:val="24"/>
          <w:szCs w:val="24"/>
        </w:rPr>
        <w:t>Микулинское</w:t>
      </w:r>
      <w:r w:rsidRPr="003876D6">
        <w:rPr>
          <w:rFonts w:ascii="Times New Roman" w:hAnsi="Times New Roman" w:cs="Times New Roman"/>
          <w:sz w:val="24"/>
          <w:szCs w:val="24"/>
        </w:rPr>
        <w:t xml:space="preserve"> Лотошинского муниципального района Московской области от </w:t>
      </w:r>
      <w:r w:rsidR="00D957A1" w:rsidRPr="003876D6">
        <w:rPr>
          <w:rFonts w:ascii="Times New Roman" w:hAnsi="Times New Roman" w:cs="Times New Roman"/>
          <w:sz w:val="24"/>
          <w:szCs w:val="24"/>
        </w:rPr>
        <w:t>2</w:t>
      </w:r>
      <w:r w:rsidR="00790A4A" w:rsidRPr="003876D6">
        <w:rPr>
          <w:rFonts w:ascii="Times New Roman" w:hAnsi="Times New Roman" w:cs="Times New Roman"/>
          <w:sz w:val="24"/>
          <w:szCs w:val="24"/>
        </w:rPr>
        <w:t>6.12.2018</w:t>
      </w:r>
      <w:r w:rsidR="00D957A1" w:rsidRPr="003876D6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90A4A" w:rsidRPr="003876D6">
        <w:rPr>
          <w:rFonts w:ascii="Times New Roman" w:hAnsi="Times New Roman" w:cs="Times New Roman"/>
          <w:sz w:val="24"/>
          <w:szCs w:val="24"/>
        </w:rPr>
        <w:t>30/4</w:t>
      </w:r>
      <w:r w:rsidR="00D957A1" w:rsidRPr="003876D6">
        <w:rPr>
          <w:rFonts w:ascii="Times New Roman" w:hAnsi="Times New Roman" w:cs="Times New Roman"/>
          <w:sz w:val="24"/>
          <w:szCs w:val="24"/>
        </w:rPr>
        <w:t xml:space="preserve"> «О бюджете сельского поселения Микулинское Лотошинского муниципального района Московской области на 201</w:t>
      </w:r>
      <w:r w:rsidR="008059D3" w:rsidRPr="003876D6">
        <w:rPr>
          <w:rFonts w:ascii="Times New Roman" w:hAnsi="Times New Roman" w:cs="Times New Roman"/>
          <w:sz w:val="24"/>
          <w:szCs w:val="24"/>
        </w:rPr>
        <w:t>9</w:t>
      </w:r>
      <w:r w:rsidR="00D957A1" w:rsidRPr="003876D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8059D3" w:rsidRPr="003876D6">
        <w:rPr>
          <w:rFonts w:ascii="Times New Roman" w:hAnsi="Times New Roman" w:cs="Times New Roman"/>
          <w:sz w:val="24"/>
          <w:szCs w:val="24"/>
        </w:rPr>
        <w:t>20</w:t>
      </w:r>
      <w:r w:rsidR="00D957A1" w:rsidRPr="003876D6">
        <w:rPr>
          <w:rFonts w:ascii="Times New Roman" w:hAnsi="Times New Roman" w:cs="Times New Roman"/>
          <w:sz w:val="24"/>
          <w:szCs w:val="24"/>
        </w:rPr>
        <w:t xml:space="preserve"> и 202</w:t>
      </w:r>
      <w:r w:rsidR="008059D3" w:rsidRPr="003876D6">
        <w:rPr>
          <w:rFonts w:ascii="Times New Roman" w:hAnsi="Times New Roman" w:cs="Times New Roman"/>
          <w:sz w:val="24"/>
          <w:szCs w:val="24"/>
        </w:rPr>
        <w:t>1</w:t>
      </w:r>
      <w:r w:rsidR="00D957A1" w:rsidRPr="003876D6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D957A1" w:rsidRPr="003876D6">
        <w:rPr>
          <w:rFonts w:ascii="Times New Roman" w:hAnsi="Times New Roman"/>
          <w:sz w:val="24"/>
          <w:szCs w:val="24"/>
        </w:rPr>
        <w:t xml:space="preserve"> </w:t>
      </w:r>
      <w:r w:rsidRPr="003876D6">
        <w:rPr>
          <w:rFonts w:ascii="Times New Roman" w:hAnsi="Times New Roman" w:cs="Times New Roman"/>
          <w:sz w:val="24"/>
          <w:szCs w:val="24"/>
        </w:rPr>
        <w:t xml:space="preserve"> Контрольно-счетная палата </w:t>
      </w:r>
      <w:r w:rsidR="003876D6" w:rsidRPr="003876D6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3876D6">
        <w:rPr>
          <w:rFonts w:ascii="Times New Roman" w:hAnsi="Times New Roman" w:cs="Times New Roman"/>
          <w:sz w:val="24"/>
          <w:szCs w:val="24"/>
        </w:rPr>
        <w:t xml:space="preserve"> считает:</w:t>
      </w:r>
    </w:p>
    <w:p w:rsidR="003876D6" w:rsidRPr="007540A5" w:rsidRDefault="003876D6" w:rsidP="003876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76D6">
        <w:rPr>
          <w:rFonts w:ascii="Times New Roman" w:hAnsi="Times New Roman"/>
          <w:sz w:val="24"/>
          <w:szCs w:val="24"/>
        </w:rPr>
        <w:t>- представленный проект решения о внесении</w:t>
      </w:r>
      <w:r w:rsidRPr="007540A5">
        <w:rPr>
          <w:rFonts w:ascii="Times New Roman" w:hAnsi="Times New Roman"/>
          <w:sz w:val="24"/>
          <w:szCs w:val="24"/>
        </w:rPr>
        <w:t xml:space="preserve"> изменений в бюджет в целом соответствует требованиям Бюджетного кодекса РФ;</w:t>
      </w:r>
    </w:p>
    <w:p w:rsidR="003876D6" w:rsidRPr="007540A5" w:rsidRDefault="003876D6" w:rsidP="003876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40A5">
        <w:rPr>
          <w:rFonts w:ascii="Times New Roman" w:hAnsi="Times New Roman"/>
          <w:sz w:val="24"/>
          <w:szCs w:val="24"/>
        </w:rPr>
        <w:t xml:space="preserve">- представленный проект может быть рассмотрен Советом депутатов </w:t>
      </w:r>
      <w:r>
        <w:rPr>
          <w:rFonts w:ascii="Times New Roman" w:hAnsi="Times New Roman"/>
          <w:sz w:val="24"/>
          <w:szCs w:val="24"/>
        </w:rPr>
        <w:t>городского округа Лотошино</w:t>
      </w:r>
      <w:r w:rsidRPr="007540A5">
        <w:rPr>
          <w:rFonts w:ascii="Times New Roman" w:hAnsi="Times New Roman"/>
          <w:sz w:val="24"/>
          <w:szCs w:val="24"/>
        </w:rPr>
        <w:t>.</w:t>
      </w:r>
    </w:p>
    <w:p w:rsidR="004330DB" w:rsidRPr="001836F0" w:rsidRDefault="004330DB" w:rsidP="00A11DF3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30DB" w:rsidRPr="001836F0" w:rsidRDefault="004330DB" w:rsidP="00A11DF3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0756D" w:rsidRPr="00907F72" w:rsidRDefault="00907F72" w:rsidP="00B07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72">
        <w:rPr>
          <w:rFonts w:ascii="Times New Roman" w:hAnsi="Times New Roman" w:cs="Times New Roman"/>
          <w:sz w:val="24"/>
          <w:szCs w:val="24"/>
        </w:rPr>
        <w:t>Председатель</w:t>
      </w:r>
      <w:r w:rsidR="00B0756D" w:rsidRPr="00907F72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</w:p>
    <w:p w:rsidR="00B0756D" w:rsidRPr="00907F72" w:rsidRDefault="00907F72" w:rsidP="00B07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72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B0756D" w:rsidRPr="00907F72">
        <w:rPr>
          <w:rFonts w:ascii="Times New Roman" w:hAnsi="Times New Roman" w:cs="Times New Roman"/>
          <w:sz w:val="24"/>
          <w:szCs w:val="24"/>
        </w:rPr>
        <w:tab/>
      </w:r>
      <w:r w:rsidR="00B0756D" w:rsidRPr="00907F72">
        <w:rPr>
          <w:rFonts w:ascii="Times New Roman" w:hAnsi="Times New Roman" w:cs="Times New Roman"/>
          <w:sz w:val="24"/>
          <w:szCs w:val="24"/>
        </w:rPr>
        <w:tab/>
      </w:r>
      <w:r w:rsidR="00B0756D" w:rsidRPr="00907F72">
        <w:rPr>
          <w:rFonts w:ascii="Times New Roman" w:hAnsi="Times New Roman" w:cs="Times New Roman"/>
          <w:sz w:val="24"/>
          <w:szCs w:val="24"/>
        </w:rPr>
        <w:tab/>
      </w:r>
      <w:r w:rsidR="00B0756D" w:rsidRPr="00907F72">
        <w:rPr>
          <w:rFonts w:ascii="Times New Roman" w:hAnsi="Times New Roman" w:cs="Times New Roman"/>
          <w:sz w:val="24"/>
          <w:szCs w:val="24"/>
        </w:rPr>
        <w:tab/>
      </w:r>
      <w:r w:rsidR="00B0756D" w:rsidRPr="00907F72">
        <w:rPr>
          <w:rFonts w:ascii="Times New Roman" w:hAnsi="Times New Roman" w:cs="Times New Roman"/>
          <w:sz w:val="24"/>
          <w:szCs w:val="24"/>
        </w:rPr>
        <w:tab/>
      </w:r>
      <w:r w:rsidRPr="00907F72">
        <w:rPr>
          <w:rFonts w:ascii="Times New Roman" w:hAnsi="Times New Roman" w:cs="Times New Roman"/>
          <w:sz w:val="24"/>
          <w:szCs w:val="24"/>
        </w:rPr>
        <w:tab/>
        <w:t xml:space="preserve">          С.Ю.Фролова</w:t>
      </w:r>
      <w:r w:rsidR="009C25A5" w:rsidRPr="00907F7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0756D" w:rsidRPr="00907F72" w:rsidSect="00907F72">
      <w:footerReference w:type="default" r:id="rId8"/>
      <w:pgSz w:w="11906" w:h="16838"/>
      <w:pgMar w:top="567" w:right="851" w:bottom="567" w:left="1701" w:header="709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863" w:rsidRDefault="007F1863" w:rsidP="00F91810">
      <w:pPr>
        <w:spacing w:after="0" w:line="240" w:lineRule="auto"/>
      </w:pPr>
      <w:r>
        <w:separator/>
      </w:r>
    </w:p>
  </w:endnote>
  <w:endnote w:type="continuationSeparator" w:id="1">
    <w:p w:rsidR="007F1863" w:rsidRDefault="007F1863" w:rsidP="00F9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768"/>
      <w:docPartObj>
        <w:docPartGallery w:val="Page Numbers (Bottom of Page)"/>
        <w:docPartUnique/>
      </w:docPartObj>
    </w:sdtPr>
    <w:sdtContent>
      <w:p w:rsidR="002B0D50" w:rsidRDefault="002B0D50">
        <w:pPr>
          <w:pStyle w:val="a5"/>
          <w:jc w:val="right"/>
        </w:pPr>
        <w:fldSimple w:instr=" PAGE   \* MERGEFORMAT ">
          <w:r w:rsidR="00907F72">
            <w:rPr>
              <w:noProof/>
            </w:rPr>
            <w:t>4</w:t>
          </w:r>
        </w:fldSimple>
      </w:p>
    </w:sdtContent>
  </w:sdt>
  <w:p w:rsidR="002B0D50" w:rsidRDefault="002B0D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863" w:rsidRDefault="007F1863" w:rsidP="00F91810">
      <w:pPr>
        <w:spacing w:after="0" w:line="240" w:lineRule="auto"/>
      </w:pPr>
      <w:r>
        <w:separator/>
      </w:r>
    </w:p>
  </w:footnote>
  <w:footnote w:type="continuationSeparator" w:id="1">
    <w:p w:rsidR="007F1863" w:rsidRDefault="007F1863" w:rsidP="00F91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0BAD2"/>
    <w:lvl w:ilvl="0">
      <w:numFmt w:val="bullet"/>
      <w:lvlText w:val="*"/>
      <w:lvlJc w:val="left"/>
    </w:lvl>
  </w:abstractNum>
  <w:abstractNum w:abstractNumId="1">
    <w:nsid w:val="273F5B14"/>
    <w:multiLevelType w:val="hybridMultilevel"/>
    <w:tmpl w:val="1C72A0E0"/>
    <w:lvl w:ilvl="0" w:tplc="5CFA4326">
      <w:start w:val="1"/>
      <w:numFmt w:val="decimal"/>
      <w:lvlText w:val="%1."/>
      <w:lvlJc w:val="left"/>
      <w:pPr>
        <w:ind w:left="1392" w:hanging="825"/>
      </w:pPr>
      <w:rPr>
        <w:rFonts w:eastAsiaTheme="minorHAnsi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1DF3"/>
    <w:rsid w:val="000002CF"/>
    <w:rsid w:val="00001709"/>
    <w:rsid w:val="00002422"/>
    <w:rsid w:val="00003468"/>
    <w:rsid w:val="000045F2"/>
    <w:rsid w:val="0002245E"/>
    <w:rsid w:val="00024328"/>
    <w:rsid w:val="000356B3"/>
    <w:rsid w:val="00042E29"/>
    <w:rsid w:val="000456CC"/>
    <w:rsid w:val="00047173"/>
    <w:rsid w:val="00047768"/>
    <w:rsid w:val="00050250"/>
    <w:rsid w:val="000517EE"/>
    <w:rsid w:val="0005408E"/>
    <w:rsid w:val="000607B9"/>
    <w:rsid w:val="000843ED"/>
    <w:rsid w:val="0009029E"/>
    <w:rsid w:val="00093A42"/>
    <w:rsid w:val="0009661F"/>
    <w:rsid w:val="000A3E24"/>
    <w:rsid w:val="000C4C48"/>
    <w:rsid w:val="000E7601"/>
    <w:rsid w:val="000F3F03"/>
    <w:rsid w:val="001000CA"/>
    <w:rsid w:val="00114C55"/>
    <w:rsid w:val="0011799D"/>
    <w:rsid w:val="00121893"/>
    <w:rsid w:val="0012528F"/>
    <w:rsid w:val="0013104A"/>
    <w:rsid w:val="001347A8"/>
    <w:rsid w:val="00137780"/>
    <w:rsid w:val="00143EB5"/>
    <w:rsid w:val="00145801"/>
    <w:rsid w:val="00147A61"/>
    <w:rsid w:val="001602B4"/>
    <w:rsid w:val="001625AD"/>
    <w:rsid w:val="00166D0C"/>
    <w:rsid w:val="0017537A"/>
    <w:rsid w:val="001836F0"/>
    <w:rsid w:val="00185383"/>
    <w:rsid w:val="0018622D"/>
    <w:rsid w:val="00195747"/>
    <w:rsid w:val="001A4E0E"/>
    <w:rsid w:val="001A4F07"/>
    <w:rsid w:val="001A7F15"/>
    <w:rsid w:val="001D5B76"/>
    <w:rsid w:val="001E697A"/>
    <w:rsid w:val="001F7600"/>
    <w:rsid w:val="00206085"/>
    <w:rsid w:val="00206B90"/>
    <w:rsid w:val="002100D2"/>
    <w:rsid w:val="0021538A"/>
    <w:rsid w:val="002163F3"/>
    <w:rsid w:val="00222519"/>
    <w:rsid w:val="00222B4A"/>
    <w:rsid w:val="00223507"/>
    <w:rsid w:val="0023016A"/>
    <w:rsid w:val="00246D6A"/>
    <w:rsid w:val="00250FA7"/>
    <w:rsid w:val="00254C76"/>
    <w:rsid w:val="00260F88"/>
    <w:rsid w:val="002704AC"/>
    <w:rsid w:val="00274656"/>
    <w:rsid w:val="002776D0"/>
    <w:rsid w:val="00284823"/>
    <w:rsid w:val="00284931"/>
    <w:rsid w:val="002A17B5"/>
    <w:rsid w:val="002A2F3B"/>
    <w:rsid w:val="002B0D50"/>
    <w:rsid w:val="002B1AED"/>
    <w:rsid w:val="002C0263"/>
    <w:rsid w:val="002D0B45"/>
    <w:rsid w:val="002E0F7F"/>
    <w:rsid w:val="002E1776"/>
    <w:rsid w:val="002E1A95"/>
    <w:rsid w:val="002F1D48"/>
    <w:rsid w:val="002F2B7D"/>
    <w:rsid w:val="002F73DD"/>
    <w:rsid w:val="00306618"/>
    <w:rsid w:val="0031605F"/>
    <w:rsid w:val="003254FA"/>
    <w:rsid w:val="00342B25"/>
    <w:rsid w:val="00344E47"/>
    <w:rsid w:val="003529F8"/>
    <w:rsid w:val="00357839"/>
    <w:rsid w:val="00367059"/>
    <w:rsid w:val="00367D47"/>
    <w:rsid w:val="00371E5A"/>
    <w:rsid w:val="003745FB"/>
    <w:rsid w:val="0038075F"/>
    <w:rsid w:val="003876D6"/>
    <w:rsid w:val="00395CA0"/>
    <w:rsid w:val="003A0F79"/>
    <w:rsid w:val="003A57DA"/>
    <w:rsid w:val="003C0769"/>
    <w:rsid w:val="003C1DF8"/>
    <w:rsid w:val="003C449C"/>
    <w:rsid w:val="003D6A52"/>
    <w:rsid w:val="003F3D92"/>
    <w:rsid w:val="003F684D"/>
    <w:rsid w:val="00403422"/>
    <w:rsid w:val="00426101"/>
    <w:rsid w:val="004330DB"/>
    <w:rsid w:val="00434168"/>
    <w:rsid w:val="004569EA"/>
    <w:rsid w:val="0046557C"/>
    <w:rsid w:val="004715D1"/>
    <w:rsid w:val="00480C50"/>
    <w:rsid w:val="0048148C"/>
    <w:rsid w:val="004845D6"/>
    <w:rsid w:val="00486B19"/>
    <w:rsid w:val="004A22D7"/>
    <w:rsid w:val="004B17CE"/>
    <w:rsid w:val="004B1A5F"/>
    <w:rsid w:val="004D66C0"/>
    <w:rsid w:val="004E579C"/>
    <w:rsid w:val="004F2847"/>
    <w:rsid w:val="004F7F2D"/>
    <w:rsid w:val="00507A79"/>
    <w:rsid w:val="005133FB"/>
    <w:rsid w:val="00514335"/>
    <w:rsid w:val="00517284"/>
    <w:rsid w:val="00530DB3"/>
    <w:rsid w:val="00530F5A"/>
    <w:rsid w:val="00543A15"/>
    <w:rsid w:val="00565BCA"/>
    <w:rsid w:val="00565E34"/>
    <w:rsid w:val="00580EE6"/>
    <w:rsid w:val="005854E4"/>
    <w:rsid w:val="005C0AA6"/>
    <w:rsid w:val="005C25A4"/>
    <w:rsid w:val="005D09C8"/>
    <w:rsid w:val="005E4AAD"/>
    <w:rsid w:val="005E5542"/>
    <w:rsid w:val="005F43FB"/>
    <w:rsid w:val="00610AC6"/>
    <w:rsid w:val="0061379A"/>
    <w:rsid w:val="00616491"/>
    <w:rsid w:val="006178D6"/>
    <w:rsid w:val="006240C8"/>
    <w:rsid w:val="00632CB3"/>
    <w:rsid w:val="00642437"/>
    <w:rsid w:val="00672A68"/>
    <w:rsid w:val="00677754"/>
    <w:rsid w:val="00680414"/>
    <w:rsid w:val="00685511"/>
    <w:rsid w:val="006979EB"/>
    <w:rsid w:val="006B424B"/>
    <w:rsid w:val="006B5034"/>
    <w:rsid w:val="006B6CA9"/>
    <w:rsid w:val="006D1481"/>
    <w:rsid w:val="006D36E7"/>
    <w:rsid w:val="006D5EA2"/>
    <w:rsid w:val="006D7973"/>
    <w:rsid w:val="006F21FC"/>
    <w:rsid w:val="006F6297"/>
    <w:rsid w:val="00723482"/>
    <w:rsid w:val="00723B41"/>
    <w:rsid w:val="00724F14"/>
    <w:rsid w:val="00740647"/>
    <w:rsid w:val="00743502"/>
    <w:rsid w:val="007524A6"/>
    <w:rsid w:val="00756CAB"/>
    <w:rsid w:val="007673F0"/>
    <w:rsid w:val="00787B18"/>
    <w:rsid w:val="00790A3F"/>
    <w:rsid w:val="00790A4A"/>
    <w:rsid w:val="00791BDD"/>
    <w:rsid w:val="007A02F4"/>
    <w:rsid w:val="007B41BB"/>
    <w:rsid w:val="007B5503"/>
    <w:rsid w:val="007B5C92"/>
    <w:rsid w:val="007B67C4"/>
    <w:rsid w:val="007C73C9"/>
    <w:rsid w:val="007D5940"/>
    <w:rsid w:val="007D5C1E"/>
    <w:rsid w:val="007D6FB2"/>
    <w:rsid w:val="007E2AEF"/>
    <w:rsid w:val="007F1863"/>
    <w:rsid w:val="007F2ABC"/>
    <w:rsid w:val="007F3EC5"/>
    <w:rsid w:val="00802E18"/>
    <w:rsid w:val="008059D3"/>
    <w:rsid w:val="00812858"/>
    <w:rsid w:val="00820E35"/>
    <w:rsid w:val="00833495"/>
    <w:rsid w:val="0083519A"/>
    <w:rsid w:val="00845DE4"/>
    <w:rsid w:val="008565EB"/>
    <w:rsid w:val="008873F6"/>
    <w:rsid w:val="008A0C58"/>
    <w:rsid w:val="008A6A62"/>
    <w:rsid w:val="008B1394"/>
    <w:rsid w:val="008C517F"/>
    <w:rsid w:val="008D0444"/>
    <w:rsid w:val="008D313E"/>
    <w:rsid w:val="008D4058"/>
    <w:rsid w:val="008D4589"/>
    <w:rsid w:val="008E426A"/>
    <w:rsid w:val="008F0842"/>
    <w:rsid w:val="00906DB1"/>
    <w:rsid w:val="00907F72"/>
    <w:rsid w:val="00920377"/>
    <w:rsid w:val="009361B7"/>
    <w:rsid w:val="0094535E"/>
    <w:rsid w:val="009548F5"/>
    <w:rsid w:val="009669B1"/>
    <w:rsid w:val="00970705"/>
    <w:rsid w:val="00980068"/>
    <w:rsid w:val="00980E53"/>
    <w:rsid w:val="00982541"/>
    <w:rsid w:val="0099471C"/>
    <w:rsid w:val="009A441D"/>
    <w:rsid w:val="009B3E3A"/>
    <w:rsid w:val="009C02B0"/>
    <w:rsid w:val="009C0385"/>
    <w:rsid w:val="009C1BF0"/>
    <w:rsid w:val="009C25A5"/>
    <w:rsid w:val="009C46D4"/>
    <w:rsid w:val="009D1681"/>
    <w:rsid w:val="00A00D54"/>
    <w:rsid w:val="00A07AF2"/>
    <w:rsid w:val="00A115C1"/>
    <w:rsid w:val="00A11DF3"/>
    <w:rsid w:val="00A152C0"/>
    <w:rsid w:val="00A157C7"/>
    <w:rsid w:val="00A25AF6"/>
    <w:rsid w:val="00A413F8"/>
    <w:rsid w:val="00A4283E"/>
    <w:rsid w:val="00A45212"/>
    <w:rsid w:val="00A466B5"/>
    <w:rsid w:val="00A519C0"/>
    <w:rsid w:val="00A651F8"/>
    <w:rsid w:val="00A6750A"/>
    <w:rsid w:val="00A736EC"/>
    <w:rsid w:val="00A932C1"/>
    <w:rsid w:val="00A94B83"/>
    <w:rsid w:val="00AC6F82"/>
    <w:rsid w:val="00AD02CC"/>
    <w:rsid w:val="00AD234B"/>
    <w:rsid w:val="00AD57E3"/>
    <w:rsid w:val="00AE476F"/>
    <w:rsid w:val="00AE4B36"/>
    <w:rsid w:val="00AE4E32"/>
    <w:rsid w:val="00AE716C"/>
    <w:rsid w:val="00AF6338"/>
    <w:rsid w:val="00B0226C"/>
    <w:rsid w:val="00B0756D"/>
    <w:rsid w:val="00B13360"/>
    <w:rsid w:val="00B2742C"/>
    <w:rsid w:val="00B33258"/>
    <w:rsid w:val="00B52B6D"/>
    <w:rsid w:val="00B54FF9"/>
    <w:rsid w:val="00B925D1"/>
    <w:rsid w:val="00B974F6"/>
    <w:rsid w:val="00BB256D"/>
    <w:rsid w:val="00BB392E"/>
    <w:rsid w:val="00BC2945"/>
    <w:rsid w:val="00BD3BF0"/>
    <w:rsid w:val="00BE5F1D"/>
    <w:rsid w:val="00BF2BB3"/>
    <w:rsid w:val="00BF324C"/>
    <w:rsid w:val="00BF64BD"/>
    <w:rsid w:val="00C17AFC"/>
    <w:rsid w:val="00C229FE"/>
    <w:rsid w:val="00C3651B"/>
    <w:rsid w:val="00C45BD8"/>
    <w:rsid w:val="00C51C09"/>
    <w:rsid w:val="00C57D07"/>
    <w:rsid w:val="00C70C22"/>
    <w:rsid w:val="00C74920"/>
    <w:rsid w:val="00C750B4"/>
    <w:rsid w:val="00C76C92"/>
    <w:rsid w:val="00C80269"/>
    <w:rsid w:val="00C83B2D"/>
    <w:rsid w:val="00C86D55"/>
    <w:rsid w:val="00CB0A08"/>
    <w:rsid w:val="00CB6701"/>
    <w:rsid w:val="00CC10D6"/>
    <w:rsid w:val="00CE0899"/>
    <w:rsid w:val="00CF38A0"/>
    <w:rsid w:val="00CF491F"/>
    <w:rsid w:val="00D113C1"/>
    <w:rsid w:val="00D32042"/>
    <w:rsid w:val="00D52532"/>
    <w:rsid w:val="00D52896"/>
    <w:rsid w:val="00D54060"/>
    <w:rsid w:val="00D712B0"/>
    <w:rsid w:val="00D80BC3"/>
    <w:rsid w:val="00D81FC6"/>
    <w:rsid w:val="00D950CA"/>
    <w:rsid w:val="00D957A1"/>
    <w:rsid w:val="00D97ADF"/>
    <w:rsid w:val="00DD50ED"/>
    <w:rsid w:val="00DE47C0"/>
    <w:rsid w:val="00DE497B"/>
    <w:rsid w:val="00DE7C8C"/>
    <w:rsid w:val="00E0213C"/>
    <w:rsid w:val="00E04A27"/>
    <w:rsid w:val="00E07035"/>
    <w:rsid w:val="00E14167"/>
    <w:rsid w:val="00E23763"/>
    <w:rsid w:val="00E46A45"/>
    <w:rsid w:val="00E51047"/>
    <w:rsid w:val="00E70A35"/>
    <w:rsid w:val="00E722E2"/>
    <w:rsid w:val="00EA1477"/>
    <w:rsid w:val="00EA4935"/>
    <w:rsid w:val="00EA6C14"/>
    <w:rsid w:val="00EC3EFC"/>
    <w:rsid w:val="00EC6993"/>
    <w:rsid w:val="00ED215F"/>
    <w:rsid w:val="00EE1F46"/>
    <w:rsid w:val="00EE33D3"/>
    <w:rsid w:val="00EF63BD"/>
    <w:rsid w:val="00F016E2"/>
    <w:rsid w:val="00F01830"/>
    <w:rsid w:val="00F11023"/>
    <w:rsid w:val="00F12C28"/>
    <w:rsid w:val="00F21804"/>
    <w:rsid w:val="00F21EDE"/>
    <w:rsid w:val="00F24F23"/>
    <w:rsid w:val="00F3467D"/>
    <w:rsid w:val="00F42285"/>
    <w:rsid w:val="00F50E6F"/>
    <w:rsid w:val="00F53B9B"/>
    <w:rsid w:val="00F5684B"/>
    <w:rsid w:val="00F734F0"/>
    <w:rsid w:val="00F91810"/>
    <w:rsid w:val="00FB2115"/>
    <w:rsid w:val="00FC077A"/>
    <w:rsid w:val="00FD2B2D"/>
    <w:rsid w:val="00FD54B7"/>
    <w:rsid w:val="00FD756B"/>
    <w:rsid w:val="00FD76B4"/>
    <w:rsid w:val="00FE0566"/>
    <w:rsid w:val="00FE51A6"/>
    <w:rsid w:val="00FE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55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1836F0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1836F0"/>
    <w:rPr>
      <w:rFonts w:ascii="Calibri" w:eastAsia="Times New Roman" w:hAnsi="Calibri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1836F0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836F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7B428-E2D6-4B59-B25E-7CB54F44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Фролова С.Ю.</cp:lastModifiedBy>
  <cp:revision>2</cp:revision>
  <cp:lastPrinted>2019-08-21T05:44:00Z</cp:lastPrinted>
  <dcterms:created xsi:type="dcterms:W3CDTF">2019-10-22T07:14:00Z</dcterms:created>
  <dcterms:modified xsi:type="dcterms:W3CDTF">2019-10-22T07:14:00Z</dcterms:modified>
</cp:coreProperties>
</file>